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C41B" w14:textId="381A6B51" w:rsidR="00B32454" w:rsidRPr="00272053" w:rsidRDefault="00B32454" w:rsidP="50FB5DCF">
      <w:pPr>
        <w:jc w:val="both"/>
        <w:rPr>
          <w:rFonts w:ascii="Tahoma" w:hAnsi="Tahoma" w:cs="Tahoma"/>
          <w:b/>
          <w:bCs/>
          <w:sz w:val="19"/>
          <w:szCs w:val="19"/>
          <w:lang w:val="es-ES"/>
        </w:rPr>
      </w:pPr>
      <w:r w:rsidRPr="50FB5DCF">
        <w:rPr>
          <w:rFonts w:ascii="Tahoma" w:hAnsi="Tahoma" w:cs="Tahoma"/>
          <w:b/>
          <w:bCs/>
          <w:sz w:val="19"/>
          <w:szCs w:val="19"/>
          <w:lang w:val="es-ES"/>
        </w:rPr>
        <w:t xml:space="preserve">CONVENIO DE CONFIDENCIALIDAD (EL “CONVENIO”) </w:t>
      </w:r>
      <w:r w:rsidR="00741AC2" w:rsidRPr="50FB5DCF">
        <w:rPr>
          <w:rFonts w:ascii="Tahoma" w:hAnsi="Tahoma" w:cs="Tahoma"/>
          <w:b/>
          <w:bCs/>
          <w:sz w:val="19"/>
          <w:szCs w:val="19"/>
          <w:lang w:val="es-ES"/>
        </w:rPr>
        <w:t xml:space="preserve">QUE </w:t>
      </w:r>
      <w:proofErr w:type="gramStart"/>
      <w:r w:rsidRPr="50FB5DCF">
        <w:rPr>
          <w:rFonts w:ascii="Tahoma" w:hAnsi="Tahoma" w:cs="Tahoma"/>
          <w:b/>
          <w:bCs/>
          <w:sz w:val="19"/>
          <w:szCs w:val="19"/>
          <w:lang w:val="es-ES"/>
        </w:rPr>
        <w:t>CELEBRA</w:t>
      </w:r>
      <w:r w:rsidR="00741AC2" w:rsidRPr="50FB5DCF">
        <w:rPr>
          <w:rFonts w:ascii="Tahoma" w:hAnsi="Tahoma" w:cs="Tahoma"/>
          <w:b/>
          <w:bCs/>
          <w:sz w:val="19"/>
          <w:szCs w:val="19"/>
          <w:lang w:val="es-ES"/>
        </w:rPr>
        <w:t>N</w:t>
      </w:r>
      <w:proofErr w:type="gramEnd"/>
      <w:r w:rsidRPr="50FB5DCF">
        <w:rPr>
          <w:rFonts w:ascii="Tahoma" w:hAnsi="Tahoma" w:cs="Tahoma"/>
          <w:b/>
          <w:bCs/>
          <w:sz w:val="19"/>
          <w:szCs w:val="19"/>
          <w:lang w:val="es-ES"/>
        </w:rPr>
        <w:t xml:space="preserve"> </w:t>
      </w:r>
      <w:r w:rsidR="00A908A1" w:rsidRPr="50FB5DCF">
        <w:rPr>
          <w:rFonts w:ascii="Tahoma" w:hAnsi="Tahoma" w:cs="Tahoma"/>
          <w:b/>
          <w:bCs/>
          <w:sz w:val="19"/>
          <w:szCs w:val="19"/>
          <w:lang w:val="es-ES"/>
        </w:rPr>
        <w:t>POR UNA PARTE</w:t>
      </w:r>
      <w:r w:rsidR="00741AC2" w:rsidRPr="50FB5DCF">
        <w:rPr>
          <w:rFonts w:ascii="Tahoma" w:hAnsi="Tahoma" w:cs="Tahoma"/>
          <w:b/>
          <w:bCs/>
          <w:sz w:val="19"/>
          <w:szCs w:val="19"/>
          <w:lang w:val="es-ES"/>
        </w:rPr>
        <w:t>,</w:t>
      </w:r>
      <w:r w:rsidR="00A908A1" w:rsidRPr="50FB5DCF">
        <w:rPr>
          <w:rFonts w:ascii="Tahoma" w:hAnsi="Tahoma" w:cs="Tahoma"/>
          <w:b/>
          <w:bCs/>
          <w:sz w:val="19"/>
          <w:szCs w:val="19"/>
          <w:lang w:val="es-ES"/>
        </w:rPr>
        <w:t xml:space="preserve"> </w:t>
      </w:r>
      <w:r w:rsidR="00B52639" w:rsidRPr="50FB5DCF">
        <w:rPr>
          <w:rFonts w:ascii="Tahoma" w:hAnsi="Tahoma" w:cs="Tahoma"/>
          <w:b/>
          <w:bCs/>
          <w:sz w:val="19"/>
          <w:szCs w:val="19"/>
          <w:lang w:val="es-ES"/>
        </w:rPr>
        <w:t>____________________</w:t>
      </w:r>
      <w:r w:rsidR="00741AC2" w:rsidRPr="50FB5DCF">
        <w:rPr>
          <w:rFonts w:ascii="Tahoma" w:hAnsi="Tahoma" w:cs="Tahoma"/>
          <w:b/>
          <w:bCs/>
          <w:sz w:val="19"/>
          <w:szCs w:val="19"/>
          <w:lang w:val="es-ES"/>
        </w:rPr>
        <w:t xml:space="preserve"> </w:t>
      </w:r>
      <w:r w:rsidRPr="50FB5DCF">
        <w:rPr>
          <w:rFonts w:ascii="Tahoma" w:hAnsi="Tahoma" w:cs="Tahoma"/>
          <w:b/>
          <w:bCs/>
          <w:sz w:val="19"/>
          <w:szCs w:val="19"/>
          <w:lang w:val="es-ES"/>
        </w:rPr>
        <w:t xml:space="preserve">(EL “CLIENTE”), REPRESENTADA POR </w:t>
      </w:r>
      <w:r w:rsidR="00000C08" w:rsidRPr="50FB5DCF">
        <w:rPr>
          <w:rFonts w:ascii="Tahoma" w:hAnsi="Tahoma" w:cs="Tahoma"/>
          <w:b/>
          <w:bCs/>
          <w:sz w:val="19"/>
          <w:szCs w:val="19"/>
          <w:lang w:val="es-ES"/>
        </w:rPr>
        <w:t>________________________</w:t>
      </w:r>
      <w:r w:rsidR="005F304F" w:rsidRPr="50FB5DCF">
        <w:rPr>
          <w:rFonts w:ascii="Tahoma" w:hAnsi="Tahoma" w:cs="Tahoma"/>
          <w:b/>
          <w:bCs/>
          <w:sz w:val="19"/>
          <w:szCs w:val="19"/>
          <w:lang w:val="es-ES"/>
        </w:rPr>
        <w:t>,</w:t>
      </w:r>
      <w:r w:rsidR="00361993" w:rsidRPr="50FB5DCF">
        <w:rPr>
          <w:rFonts w:ascii="Tahoma" w:hAnsi="Tahoma" w:cs="Tahoma"/>
          <w:b/>
          <w:bCs/>
          <w:sz w:val="19"/>
          <w:szCs w:val="19"/>
          <w:lang w:val="es-ES"/>
        </w:rPr>
        <w:t xml:space="preserve"> Y POR LA OTRA</w:t>
      </w:r>
      <w:r w:rsidR="00741AC2" w:rsidRPr="50FB5DCF">
        <w:rPr>
          <w:rFonts w:ascii="Tahoma" w:hAnsi="Tahoma" w:cs="Tahoma"/>
          <w:b/>
          <w:bCs/>
          <w:sz w:val="19"/>
          <w:szCs w:val="19"/>
          <w:lang w:val="es-ES"/>
        </w:rPr>
        <w:t>,</w:t>
      </w:r>
      <w:r w:rsidR="000028FB" w:rsidRPr="50FB5DCF">
        <w:rPr>
          <w:rFonts w:ascii="Tahoma" w:hAnsi="Tahoma" w:cs="Tahoma"/>
          <w:b/>
          <w:bCs/>
          <w:sz w:val="19"/>
          <w:szCs w:val="19"/>
          <w:lang w:val="es-ES"/>
        </w:rPr>
        <w:t xml:space="preserve"> </w:t>
      </w:r>
      <w:r w:rsidR="00000C08" w:rsidRPr="50FB5DCF">
        <w:rPr>
          <w:rFonts w:ascii="Tahoma" w:hAnsi="Tahoma" w:cs="Tahoma"/>
          <w:b/>
          <w:bCs/>
          <w:sz w:val="19"/>
          <w:szCs w:val="19"/>
          <w:lang w:val="es-ES"/>
        </w:rPr>
        <w:t xml:space="preserve">COMERCIALIZADORA </w:t>
      </w:r>
      <w:proofErr w:type="spellStart"/>
      <w:r w:rsidR="00000C08" w:rsidRPr="50FB5DCF">
        <w:rPr>
          <w:rFonts w:ascii="Tahoma" w:hAnsi="Tahoma" w:cs="Tahoma"/>
          <w:b/>
          <w:bCs/>
          <w:sz w:val="19"/>
          <w:szCs w:val="19"/>
          <w:lang w:val="es-ES"/>
        </w:rPr>
        <w:t>ALUS</w:t>
      </w:r>
      <w:proofErr w:type="spellEnd"/>
      <w:r w:rsidR="00667C2E" w:rsidRPr="50FB5DCF">
        <w:rPr>
          <w:rFonts w:ascii="Tahoma" w:hAnsi="Tahoma" w:cs="Tahoma"/>
          <w:b/>
          <w:bCs/>
          <w:sz w:val="19"/>
          <w:szCs w:val="19"/>
          <w:lang w:val="es-ES"/>
        </w:rPr>
        <w:t>,</w:t>
      </w:r>
      <w:r w:rsidR="00000C08" w:rsidRPr="50FB5DCF">
        <w:rPr>
          <w:rFonts w:ascii="Tahoma" w:hAnsi="Tahoma" w:cs="Tahoma"/>
          <w:b/>
          <w:bCs/>
          <w:sz w:val="19"/>
          <w:szCs w:val="19"/>
          <w:lang w:val="es-ES"/>
        </w:rPr>
        <w:t xml:space="preserve"> S</w:t>
      </w:r>
      <w:r w:rsidR="00667C2E" w:rsidRPr="50FB5DCF">
        <w:rPr>
          <w:rFonts w:ascii="Tahoma" w:hAnsi="Tahoma" w:cs="Tahoma"/>
          <w:b/>
          <w:bCs/>
          <w:sz w:val="19"/>
          <w:szCs w:val="19"/>
          <w:lang w:val="es-ES"/>
        </w:rPr>
        <w:t>.</w:t>
      </w:r>
      <w:r w:rsidR="00163D64" w:rsidRPr="50FB5DCF">
        <w:rPr>
          <w:rFonts w:ascii="Tahoma" w:hAnsi="Tahoma" w:cs="Tahoma"/>
          <w:b/>
          <w:bCs/>
          <w:sz w:val="19"/>
          <w:szCs w:val="19"/>
          <w:lang w:val="es-ES"/>
        </w:rPr>
        <w:t>A</w:t>
      </w:r>
      <w:r w:rsidR="00667C2E" w:rsidRPr="50FB5DCF">
        <w:rPr>
          <w:rFonts w:ascii="Tahoma" w:hAnsi="Tahoma" w:cs="Tahoma"/>
          <w:b/>
          <w:bCs/>
          <w:sz w:val="19"/>
          <w:szCs w:val="19"/>
          <w:lang w:val="es-ES"/>
        </w:rPr>
        <w:t>.</w:t>
      </w:r>
      <w:r w:rsidR="00163D64" w:rsidRPr="50FB5DCF">
        <w:rPr>
          <w:rFonts w:ascii="Tahoma" w:hAnsi="Tahoma" w:cs="Tahoma"/>
          <w:b/>
          <w:bCs/>
          <w:sz w:val="19"/>
          <w:szCs w:val="19"/>
          <w:lang w:val="es-ES"/>
        </w:rPr>
        <w:t xml:space="preserve"> DE C</w:t>
      </w:r>
      <w:r w:rsidR="00667C2E" w:rsidRPr="50FB5DCF">
        <w:rPr>
          <w:rFonts w:ascii="Tahoma" w:hAnsi="Tahoma" w:cs="Tahoma"/>
          <w:b/>
          <w:bCs/>
          <w:sz w:val="19"/>
          <w:szCs w:val="19"/>
          <w:lang w:val="es-ES"/>
        </w:rPr>
        <w:t>.</w:t>
      </w:r>
      <w:r w:rsidR="00163D64" w:rsidRPr="50FB5DCF">
        <w:rPr>
          <w:rFonts w:ascii="Tahoma" w:hAnsi="Tahoma" w:cs="Tahoma"/>
          <w:b/>
          <w:bCs/>
          <w:sz w:val="19"/>
          <w:szCs w:val="19"/>
          <w:lang w:val="es-ES"/>
        </w:rPr>
        <w:t>V</w:t>
      </w:r>
      <w:r w:rsidR="00667C2E" w:rsidRPr="50FB5DCF">
        <w:rPr>
          <w:rFonts w:ascii="Tahoma" w:hAnsi="Tahoma" w:cs="Tahoma"/>
          <w:b/>
          <w:bCs/>
          <w:sz w:val="19"/>
          <w:szCs w:val="19"/>
          <w:lang w:val="es-ES"/>
        </w:rPr>
        <w:t>.</w:t>
      </w:r>
      <w:r w:rsidR="00163D64" w:rsidRPr="50FB5DCF">
        <w:rPr>
          <w:rFonts w:ascii="Tahoma" w:hAnsi="Tahoma" w:cs="Tahoma"/>
          <w:b/>
          <w:bCs/>
          <w:sz w:val="19"/>
          <w:szCs w:val="19"/>
          <w:lang w:val="es-ES"/>
        </w:rPr>
        <w:t xml:space="preserve"> </w:t>
      </w:r>
      <w:r w:rsidRPr="50FB5DCF">
        <w:rPr>
          <w:rFonts w:ascii="Tahoma" w:hAnsi="Tahoma" w:cs="Tahoma"/>
          <w:b/>
          <w:bCs/>
          <w:sz w:val="19"/>
          <w:szCs w:val="19"/>
          <w:lang w:val="es-ES"/>
        </w:rPr>
        <w:t>(</w:t>
      </w:r>
      <w:r w:rsidR="005F304F" w:rsidRPr="50FB5DCF">
        <w:rPr>
          <w:rFonts w:ascii="Tahoma" w:hAnsi="Tahoma" w:cs="Tahoma"/>
          <w:b/>
          <w:bCs/>
          <w:sz w:val="19"/>
          <w:szCs w:val="19"/>
          <w:lang w:val="es-ES"/>
        </w:rPr>
        <w:t xml:space="preserve">EL </w:t>
      </w:r>
      <w:r w:rsidRPr="50FB5DCF">
        <w:rPr>
          <w:rFonts w:ascii="Tahoma" w:hAnsi="Tahoma" w:cs="Tahoma"/>
          <w:b/>
          <w:bCs/>
          <w:sz w:val="19"/>
          <w:szCs w:val="19"/>
          <w:lang w:val="es-ES"/>
        </w:rPr>
        <w:t>“</w:t>
      </w:r>
      <w:r w:rsidR="00CA3B46" w:rsidRPr="50FB5DCF">
        <w:rPr>
          <w:rFonts w:ascii="Tahoma" w:hAnsi="Tahoma" w:cs="Tahoma"/>
          <w:b/>
          <w:bCs/>
          <w:sz w:val="19"/>
          <w:szCs w:val="19"/>
          <w:lang w:val="es-ES"/>
        </w:rPr>
        <w:t>PRESTADOR</w:t>
      </w:r>
      <w:r w:rsidRPr="50FB5DCF">
        <w:rPr>
          <w:rFonts w:ascii="Tahoma" w:hAnsi="Tahoma" w:cs="Tahoma"/>
          <w:b/>
          <w:bCs/>
          <w:sz w:val="19"/>
          <w:szCs w:val="19"/>
          <w:lang w:val="es-ES"/>
        </w:rPr>
        <w:t>”</w:t>
      </w:r>
      <w:r w:rsidR="00C42A29" w:rsidRPr="50FB5DCF">
        <w:rPr>
          <w:rFonts w:ascii="Tahoma" w:hAnsi="Tahoma" w:cs="Tahoma"/>
          <w:b/>
          <w:bCs/>
          <w:sz w:val="19"/>
          <w:szCs w:val="19"/>
          <w:lang w:val="es-ES"/>
        </w:rPr>
        <w:t xml:space="preserve">) REPRESENTADA POR </w:t>
      </w:r>
      <w:r w:rsidR="006D0B1E" w:rsidRPr="50FB5DCF">
        <w:rPr>
          <w:rFonts w:ascii="Tahoma" w:hAnsi="Tahoma" w:cs="Tahoma"/>
          <w:b/>
          <w:bCs/>
          <w:sz w:val="19"/>
          <w:szCs w:val="19"/>
          <w:lang w:val="es-ES"/>
        </w:rPr>
        <w:t>PEDRO EGUREN</w:t>
      </w:r>
      <w:r w:rsidRPr="50FB5DCF">
        <w:rPr>
          <w:rFonts w:ascii="Tahoma" w:hAnsi="Tahoma" w:cs="Tahoma"/>
          <w:b/>
          <w:bCs/>
          <w:sz w:val="19"/>
          <w:szCs w:val="19"/>
          <w:lang w:val="es-ES"/>
        </w:rPr>
        <w:t xml:space="preserve"> Y CONJUNTAMENTE CON EL CLIENTE, </w:t>
      </w:r>
      <w:r w:rsidR="0040796A" w:rsidRPr="50FB5DCF">
        <w:rPr>
          <w:rFonts w:ascii="Tahoma" w:hAnsi="Tahoma" w:cs="Tahoma"/>
          <w:b/>
          <w:bCs/>
          <w:sz w:val="19"/>
          <w:szCs w:val="19"/>
          <w:lang w:val="es-ES"/>
        </w:rPr>
        <w:t>(</w:t>
      </w:r>
      <w:r w:rsidRPr="50FB5DCF">
        <w:rPr>
          <w:rFonts w:ascii="Tahoma" w:hAnsi="Tahoma" w:cs="Tahoma"/>
          <w:b/>
          <w:bCs/>
          <w:sz w:val="19"/>
          <w:szCs w:val="19"/>
          <w:lang w:val="es-ES"/>
        </w:rPr>
        <w:t>LAS “</w:t>
      </w:r>
      <w:r w:rsidRPr="50FB5DCF">
        <w:rPr>
          <w:rFonts w:ascii="Tahoma" w:hAnsi="Tahoma" w:cs="Tahoma"/>
          <w:b/>
          <w:bCs/>
          <w:sz w:val="19"/>
          <w:szCs w:val="19"/>
          <w:u w:val="single"/>
          <w:lang w:val="es-ES"/>
        </w:rPr>
        <w:t>PARTES</w:t>
      </w:r>
      <w:r w:rsidR="00B62FE5" w:rsidRPr="50FB5DCF">
        <w:rPr>
          <w:rFonts w:ascii="Tahoma" w:hAnsi="Tahoma" w:cs="Tahoma"/>
          <w:b/>
          <w:bCs/>
          <w:sz w:val="19"/>
          <w:szCs w:val="19"/>
          <w:lang w:val="es-ES"/>
        </w:rPr>
        <w:t xml:space="preserve">”), </w:t>
      </w:r>
      <w:r w:rsidRPr="50FB5DCF">
        <w:rPr>
          <w:rFonts w:ascii="Tahoma" w:hAnsi="Tahoma" w:cs="Tahoma"/>
          <w:b/>
          <w:bCs/>
          <w:sz w:val="19"/>
          <w:szCs w:val="19"/>
          <w:lang w:val="es-ES"/>
        </w:rPr>
        <w:t>DE CONFORMIDAD CON L</w:t>
      </w:r>
      <w:r w:rsidR="00A376CC" w:rsidRPr="50FB5DCF">
        <w:rPr>
          <w:rFonts w:ascii="Tahoma" w:hAnsi="Tahoma" w:cs="Tahoma"/>
          <w:b/>
          <w:bCs/>
          <w:sz w:val="19"/>
          <w:szCs w:val="19"/>
          <w:lang w:val="es-ES"/>
        </w:rPr>
        <w:t>A</w:t>
      </w:r>
      <w:r w:rsidRPr="50FB5DCF">
        <w:rPr>
          <w:rFonts w:ascii="Tahoma" w:hAnsi="Tahoma" w:cs="Tahoma"/>
          <w:b/>
          <w:bCs/>
          <w:sz w:val="19"/>
          <w:szCs w:val="19"/>
          <w:lang w:val="es-ES"/>
        </w:rPr>
        <w:t>S, DECLARACIONES Y CLÁUSULAS:</w:t>
      </w:r>
    </w:p>
    <w:p w14:paraId="1935A3BD" w14:textId="77777777" w:rsidR="00FA75B3" w:rsidRPr="00272053" w:rsidRDefault="00FA75B3" w:rsidP="00A376CC">
      <w:pPr>
        <w:rPr>
          <w:rFonts w:ascii="Tahoma" w:hAnsi="Tahoma" w:cs="Tahoma"/>
          <w:sz w:val="19"/>
          <w:szCs w:val="19"/>
          <w:lang w:val="es-ES_tradnl"/>
        </w:rPr>
      </w:pPr>
    </w:p>
    <w:p w14:paraId="0C4DD878" w14:textId="5E4A2A90" w:rsidR="00B32454" w:rsidRPr="00272053" w:rsidRDefault="00B32454" w:rsidP="00741AC2">
      <w:pPr>
        <w:jc w:val="center"/>
        <w:rPr>
          <w:rFonts w:ascii="Tahoma" w:hAnsi="Tahoma" w:cs="Tahoma"/>
          <w:b/>
          <w:sz w:val="19"/>
          <w:szCs w:val="19"/>
          <w:lang w:val="es-ES_tradnl"/>
        </w:rPr>
      </w:pPr>
      <w:r w:rsidRPr="00272053">
        <w:rPr>
          <w:rFonts w:ascii="Tahoma" w:hAnsi="Tahoma" w:cs="Tahoma"/>
          <w:b/>
          <w:sz w:val="19"/>
          <w:szCs w:val="19"/>
          <w:lang w:val="es-ES_tradnl"/>
        </w:rPr>
        <w:t>D E C L A R A</w:t>
      </w:r>
      <w:r w:rsidR="00A52074" w:rsidRPr="00272053">
        <w:rPr>
          <w:rFonts w:ascii="Tahoma" w:hAnsi="Tahoma" w:cs="Tahoma"/>
          <w:b/>
          <w:sz w:val="19"/>
          <w:szCs w:val="19"/>
          <w:lang w:val="es-ES_tradnl"/>
        </w:rPr>
        <w:t xml:space="preserve"> </w:t>
      </w:r>
      <w:r w:rsidRPr="00272053">
        <w:rPr>
          <w:rFonts w:ascii="Tahoma" w:hAnsi="Tahoma" w:cs="Tahoma"/>
          <w:b/>
          <w:sz w:val="19"/>
          <w:szCs w:val="19"/>
          <w:lang w:val="es-ES_tradnl"/>
        </w:rPr>
        <w:t>C I O N E S</w:t>
      </w:r>
    </w:p>
    <w:p w14:paraId="06913D90" w14:textId="77777777" w:rsidR="00FA75B3" w:rsidRPr="00272053" w:rsidRDefault="00FA75B3" w:rsidP="00B32454">
      <w:pPr>
        <w:jc w:val="both"/>
        <w:rPr>
          <w:rFonts w:ascii="Tahoma" w:hAnsi="Tahoma" w:cs="Tahoma"/>
          <w:sz w:val="19"/>
          <w:szCs w:val="19"/>
          <w:lang w:val="es-ES_tradnl"/>
        </w:rPr>
      </w:pPr>
    </w:p>
    <w:p w14:paraId="2176347C" w14:textId="77777777" w:rsidR="00B32454" w:rsidRPr="00272053" w:rsidRDefault="00B32454" w:rsidP="009F5757">
      <w:pPr>
        <w:tabs>
          <w:tab w:val="left" w:pos="426"/>
        </w:tabs>
        <w:jc w:val="both"/>
        <w:rPr>
          <w:rFonts w:ascii="Tahoma" w:hAnsi="Tahoma" w:cs="Tahoma"/>
          <w:sz w:val="19"/>
          <w:szCs w:val="19"/>
          <w:lang w:val="es-ES_tradnl"/>
        </w:rPr>
      </w:pPr>
      <w:r w:rsidRPr="00272053">
        <w:rPr>
          <w:rFonts w:ascii="Tahoma" w:hAnsi="Tahoma" w:cs="Tahoma"/>
          <w:b/>
          <w:sz w:val="19"/>
          <w:szCs w:val="19"/>
          <w:lang w:val="es-ES_tradnl"/>
        </w:rPr>
        <w:t>I.</w:t>
      </w:r>
      <w:r w:rsidRPr="00272053">
        <w:rPr>
          <w:rFonts w:ascii="Tahoma" w:hAnsi="Tahoma" w:cs="Tahoma"/>
          <w:b/>
          <w:sz w:val="19"/>
          <w:szCs w:val="19"/>
          <w:lang w:val="es-ES_tradnl"/>
        </w:rPr>
        <w:tab/>
      </w:r>
      <w:r w:rsidRPr="00272053">
        <w:rPr>
          <w:rFonts w:ascii="Tahoma" w:hAnsi="Tahoma" w:cs="Tahoma"/>
          <w:sz w:val="19"/>
          <w:szCs w:val="19"/>
          <w:lang w:val="es-ES_tradnl"/>
        </w:rPr>
        <w:t>El Cliente, a través de su representante legal, declara que:</w:t>
      </w:r>
    </w:p>
    <w:p w14:paraId="33E3A952" w14:textId="77777777" w:rsidR="00FA75B3" w:rsidRPr="00272053" w:rsidRDefault="00FA75B3" w:rsidP="00B32454">
      <w:pPr>
        <w:jc w:val="both"/>
        <w:rPr>
          <w:rFonts w:ascii="Tahoma" w:hAnsi="Tahoma" w:cs="Tahoma"/>
          <w:sz w:val="19"/>
          <w:szCs w:val="19"/>
          <w:lang w:val="es-ES_tradnl"/>
        </w:rPr>
      </w:pPr>
    </w:p>
    <w:p w14:paraId="7D280BEC" w14:textId="32668923" w:rsidR="00B32454" w:rsidRPr="00272053" w:rsidRDefault="00B32454" w:rsidP="009F5757">
      <w:pPr>
        <w:tabs>
          <w:tab w:val="left" w:pos="426"/>
        </w:tabs>
        <w:jc w:val="both"/>
        <w:rPr>
          <w:rFonts w:ascii="Tahoma" w:hAnsi="Tahoma" w:cs="Tahoma"/>
          <w:sz w:val="19"/>
          <w:szCs w:val="19"/>
          <w:lang w:val="es-ES_tradnl"/>
        </w:rPr>
      </w:pPr>
      <w:r w:rsidRPr="00272053">
        <w:rPr>
          <w:rFonts w:ascii="Tahoma" w:hAnsi="Tahoma" w:cs="Tahoma"/>
          <w:b/>
          <w:sz w:val="19"/>
          <w:szCs w:val="19"/>
          <w:lang w:val="es-ES_tradnl"/>
        </w:rPr>
        <w:t>II.</w:t>
      </w:r>
      <w:r w:rsidRPr="00272053">
        <w:rPr>
          <w:rFonts w:ascii="Tahoma" w:hAnsi="Tahoma" w:cs="Tahoma"/>
          <w:b/>
          <w:sz w:val="19"/>
          <w:szCs w:val="19"/>
          <w:lang w:val="es-ES_tradnl"/>
        </w:rPr>
        <w:tab/>
      </w:r>
      <w:r w:rsidR="00CA3B46" w:rsidRPr="00272053">
        <w:rPr>
          <w:rFonts w:ascii="Tahoma" w:hAnsi="Tahoma" w:cs="Tahoma"/>
          <w:sz w:val="19"/>
          <w:szCs w:val="19"/>
          <w:lang w:val="es-ES_tradnl"/>
        </w:rPr>
        <w:t>El Prestador</w:t>
      </w:r>
      <w:r w:rsidRPr="00272053">
        <w:rPr>
          <w:rFonts w:ascii="Tahoma" w:hAnsi="Tahoma" w:cs="Tahoma"/>
          <w:sz w:val="19"/>
          <w:szCs w:val="19"/>
          <w:lang w:val="es-ES_tradnl"/>
        </w:rPr>
        <w:t>, a través de su representante legal, declara que:</w:t>
      </w:r>
    </w:p>
    <w:p w14:paraId="75F66F27" w14:textId="77777777" w:rsidR="003C4A2B" w:rsidRPr="00272053" w:rsidRDefault="003C4A2B" w:rsidP="00272053">
      <w:pPr>
        <w:jc w:val="both"/>
        <w:rPr>
          <w:rFonts w:ascii="Tahoma" w:hAnsi="Tahoma" w:cs="Tahoma"/>
          <w:sz w:val="19"/>
          <w:szCs w:val="19"/>
          <w:lang w:val="es-ES_tradnl"/>
        </w:rPr>
      </w:pPr>
    </w:p>
    <w:p w14:paraId="1485F685" w14:textId="77777777" w:rsidR="006B2F63" w:rsidRPr="00272053" w:rsidRDefault="006B2F63" w:rsidP="006B2F63">
      <w:pPr>
        <w:jc w:val="both"/>
        <w:rPr>
          <w:rFonts w:ascii="Tahoma" w:hAnsi="Tahoma" w:cs="Tahoma"/>
          <w:b/>
          <w:bCs/>
          <w:sz w:val="19"/>
          <w:szCs w:val="19"/>
          <w:lang w:val="es-ES_tradnl"/>
        </w:rPr>
      </w:pPr>
    </w:p>
    <w:p w14:paraId="527B30CD" w14:textId="624F6FE0" w:rsidR="006B2F63" w:rsidRPr="00272053" w:rsidRDefault="006B2F63" w:rsidP="001D234B">
      <w:pPr>
        <w:jc w:val="both"/>
        <w:rPr>
          <w:rFonts w:ascii="Tahoma" w:hAnsi="Tahoma" w:cs="Tahoma"/>
          <w:b/>
          <w:bCs/>
          <w:caps/>
          <w:sz w:val="19"/>
          <w:szCs w:val="19"/>
          <w:lang w:val="es-ES_tradnl"/>
        </w:rPr>
      </w:pPr>
      <w:r w:rsidRPr="00272053">
        <w:rPr>
          <w:rFonts w:ascii="Tahoma" w:hAnsi="Tahoma" w:cs="Tahoma"/>
          <w:b/>
          <w:bCs/>
          <w:sz w:val="19"/>
          <w:szCs w:val="19"/>
          <w:lang w:val="es-ES_tradnl"/>
        </w:rPr>
        <w:t xml:space="preserve">III. </w:t>
      </w:r>
      <w:r w:rsidRPr="00272053">
        <w:rPr>
          <w:rFonts w:ascii="Tahoma" w:hAnsi="Tahoma" w:cs="Tahoma"/>
          <w:b/>
          <w:bCs/>
          <w:caps/>
          <w:sz w:val="19"/>
          <w:szCs w:val="19"/>
          <w:lang w:val="es-ES_tradnl"/>
        </w:rPr>
        <w:t xml:space="preserve">Declaran </w:t>
      </w:r>
      <w:r w:rsidR="006D0B1E" w:rsidRPr="00272053">
        <w:rPr>
          <w:rFonts w:ascii="Tahoma" w:hAnsi="Tahoma" w:cs="Tahoma"/>
          <w:b/>
          <w:bCs/>
          <w:caps/>
          <w:sz w:val="19"/>
          <w:szCs w:val="19"/>
          <w:lang w:val="es-ES_tradnl"/>
        </w:rPr>
        <w:t>LAS</w:t>
      </w:r>
      <w:r w:rsidRPr="00272053">
        <w:rPr>
          <w:rFonts w:ascii="Tahoma" w:hAnsi="Tahoma" w:cs="Tahoma"/>
          <w:b/>
          <w:bCs/>
          <w:caps/>
          <w:sz w:val="19"/>
          <w:szCs w:val="19"/>
          <w:lang w:val="es-ES_tradnl"/>
        </w:rPr>
        <w:t xml:space="preserve"> partes por conducto de sus representantes:</w:t>
      </w:r>
    </w:p>
    <w:p w14:paraId="7833CEC7" w14:textId="77777777" w:rsidR="003C4A2B" w:rsidRPr="00272053" w:rsidRDefault="003C4A2B" w:rsidP="001D234B">
      <w:pPr>
        <w:jc w:val="both"/>
        <w:rPr>
          <w:rFonts w:ascii="Tahoma" w:hAnsi="Tahoma" w:cs="Tahoma"/>
          <w:b/>
          <w:bCs/>
          <w:caps/>
          <w:sz w:val="19"/>
          <w:szCs w:val="19"/>
          <w:lang w:val="es-ES_tradnl"/>
        </w:rPr>
      </w:pPr>
    </w:p>
    <w:p w14:paraId="5B0C0C33" w14:textId="026106D8" w:rsidR="006B2F63" w:rsidRPr="00272053" w:rsidRDefault="006B2F63" w:rsidP="003C4A2B">
      <w:pPr>
        <w:pStyle w:val="Prrafodelista"/>
        <w:numPr>
          <w:ilvl w:val="0"/>
          <w:numId w:val="14"/>
        </w:numPr>
        <w:ind w:hanging="294"/>
        <w:jc w:val="both"/>
        <w:rPr>
          <w:rFonts w:ascii="Tahoma" w:hAnsi="Tahoma" w:cs="Tahoma"/>
          <w:sz w:val="19"/>
          <w:szCs w:val="19"/>
          <w:lang w:val="es-ES_tradnl"/>
        </w:rPr>
      </w:pPr>
      <w:r w:rsidRPr="00272053">
        <w:rPr>
          <w:rFonts w:ascii="Tahoma" w:hAnsi="Tahoma" w:cs="Tahoma"/>
          <w:sz w:val="19"/>
          <w:szCs w:val="19"/>
          <w:lang w:val="es-ES_tradnl"/>
        </w:rPr>
        <w:t>Que se reconocen mutuamente su personalidad y manifiestan que es su deseo obligarse en la forma y términos establecidos en el presente Convenio.</w:t>
      </w:r>
    </w:p>
    <w:p w14:paraId="5F50420A" w14:textId="77777777" w:rsidR="006B2F63" w:rsidRPr="00272053" w:rsidRDefault="006B2F63" w:rsidP="006B2F63">
      <w:pPr>
        <w:pStyle w:val="Prrafodelista"/>
        <w:jc w:val="both"/>
        <w:rPr>
          <w:rFonts w:ascii="Tahoma" w:hAnsi="Tahoma" w:cs="Tahoma"/>
          <w:sz w:val="19"/>
          <w:szCs w:val="19"/>
          <w:lang w:val="es-ES_tradnl"/>
        </w:rPr>
      </w:pPr>
    </w:p>
    <w:p w14:paraId="55F60741" w14:textId="1AE38C2A" w:rsidR="006B2F63" w:rsidRPr="00272053" w:rsidRDefault="006B2F63" w:rsidP="50FB5DCF">
      <w:pPr>
        <w:pStyle w:val="Prrafodelista"/>
        <w:numPr>
          <w:ilvl w:val="0"/>
          <w:numId w:val="14"/>
        </w:numPr>
        <w:ind w:hanging="294"/>
        <w:jc w:val="both"/>
        <w:rPr>
          <w:rFonts w:ascii="Tahoma" w:hAnsi="Tahoma" w:cs="Tahoma"/>
          <w:sz w:val="19"/>
          <w:szCs w:val="19"/>
          <w:lang w:val="es-ES"/>
        </w:rPr>
      </w:pPr>
      <w:proofErr w:type="gramStart"/>
      <w:r w:rsidRPr="50FB5DCF">
        <w:rPr>
          <w:rFonts w:ascii="Tahoma" w:hAnsi="Tahoma" w:cs="Tahoma"/>
          <w:sz w:val="19"/>
          <w:szCs w:val="19"/>
          <w:lang w:val="es-ES"/>
        </w:rPr>
        <w:t>Que</w:t>
      </w:r>
      <w:proofErr w:type="gramEnd"/>
      <w:r w:rsidRPr="50FB5DCF">
        <w:rPr>
          <w:rFonts w:ascii="Tahoma" w:hAnsi="Tahoma" w:cs="Tahoma"/>
          <w:sz w:val="19"/>
          <w:szCs w:val="19"/>
          <w:lang w:val="es-ES"/>
        </w:rPr>
        <w:t xml:space="preserve"> con la finalidad de los diferentes negocios y proyectos, </w:t>
      </w:r>
      <w:r w:rsidRPr="50FB5DCF">
        <w:rPr>
          <w:rFonts w:ascii="Tahoma" w:hAnsi="Tahoma" w:cs="Tahoma"/>
          <w:b/>
          <w:bCs/>
          <w:sz w:val="19"/>
          <w:szCs w:val="19"/>
          <w:lang w:val="es-ES"/>
        </w:rPr>
        <w:t>LAS PARTES</w:t>
      </w:r>
      <w:r w:rsidRPr="50FB5DCF">
        <w:rPr>
          <w:rFonts w:ascii="Tahoma" w:hAnsi="Tahoma" w:cs="Tahoma"/>
          <w:sz w:val="19"/>
          <w:szCs w:val="19"/>
          <w:lang w:val="es-ES"/>
        </w:rPr>
        <w:t xml:space="preserve"> se entregarán cierta información, la cual tendrá el carácter de confidencial y el tratamiento de tal información se adecuará a los términos y condiciones establecidos el presente Convenio.</w:t>
      </w:r>
    </w:p>
    <w:p w14:paraId="63AFE939" w14:textId="77777777" w:rsidR="00FA75B3" w:rsidRPr="00272053" w:rsidRDefault="00FA75B3" w:rsidP="00B32454">
      <w:pPr>
        <w:jc w:val="both"/>
        <w:rPr>
          <w:rFonts w:ascii="Tahoma" w:hAnsi="Tahoma" w:cs="Tahoma"/>
          <w:sz w:val="19"/>
          <w:szCs w:val="19"/>
          <w:lang w:val="es-ES_tradnl"/>
        </w:rPr>
      </w:pPr>
    </w:p>
    <w:p w14:paraId="0158D784" w14:textId="77777777" w:rsidR="00B32454" w:rsidRPr="00272053" w:rsidRDefault="00361993" w:rsidP="00B32454">
      <w:pPr>
        <w:jc w:val="both"/>
        <w:rPr>
          <w:rFonts w:ascii="Tahoma" w:hAnsi="Tahoma" w:cs="Tahoma"/>
          <w:sz w:val="19"/>
          <w:szCs w:val="19"/>
          <w:lang w:val="es-ES_tradnl"/>
        </w:rPr>
      </w:pPr>
      <w:r w:rsidRPr="00272053">
        <w:rPr>
          <w:rFonts w:ascii="Tahoma" w:hAnsi="Tahoma" w:cs="Tahoma"/>
          <w:sz w:val="19"/>
          <w:szCs w:val="19"/>
          <w:lang w:val="es-ES_tradnl"/>
        </w:rPr>
        <w:t>C</w:t>
      </w:r>
      <w:r w:rsidR="00B32454" w:rsidRPr="00272053">
        <w:rPr>
          <w:rFonts w:ascii="Tahoma" w:hAnsi="Tahoma" w:cs="Tahoma"/>
          <w:sz w:val="19"/>
          <w:szCs w:val="19"/>
          <w:lang w:val="es-ES_tradnl"/>
        </w:rPr>
        <w:t>on base en la</w:t>
      </w:r>
      <w:r w:rsidR="00F17995" w:rsidRPr="00272053">
        <w:rPr>
          <w:rFonts w:ascii="Tahoma" w:hAnsi="Tahoma" w:cs="Tahoma"/>
          <w:sz w:val="19"/>
          <w:szCs w:val="19"/>
          <w:lang w:val="es-ES_tradnl"/>
        </w:rPr>
        <w:t>s</w:t>
      </w:r>
      <w:r w:rsidR="00B32454" w:rsidRPr="00272053">
        <w:rPr>
          <w:rFonts w:ascii="Tahoma" w:hAnsi="Tahoma" w:cs="Tahoma"/>
          <w:sz w:val="19"/>
          <w:szCs w:val="19"/>
          <w:lang w:val="es-ES_tradnl"/>
        </w:rPr>
        <w:t xml:space="preserve"> declaraciones anteriores, las Partes acuerdan las siguientes:</w:t>
      </w:r>
    </w:p>
    <w:p w14:paraId="2D3821AC" w14:textId="77777777" w:rsidR="003C4A2B" w:rsidRPr="00272053" w:rsidRDefault="003C4A2B" w:rsidP="001914F4">
      <w:pPr>
        <w:rPr>
          <w:rFonts w:ascii="Tahoma" w:hAnsi="Tahoma" w:cs="Tahoma"/>
          <w:b/>
          <w:sz w:val="19"/>
          <w:szCs w:val="19"/>
          <w:lang w:val="es-ES_tradnl"/>
        </w:rPr>
      </w:pPr>
    </w:p>
    <w:p w14:paraId="665FCE0F" w14:textId="7CEFA783" w:rsidR="003C4A2B" w:rsidRPr="001914F4" w:rsidRDefault="00B32454" w:rsidP="001914F4">
      <w:pPr>
        <w:jc w:val="center"/>
        <w:rPr>
          <w:rFonts w:ascii="Tahoma" w:hAnsi="Tahoma" w:cs="Tahoma"/>
          <w:b/>
          <w:bCs/>
          <w:sz w:val="19"/>
          <w:szCs w:val="19"/>
          <w:lang w:val="es-ES"/>
        </w:rPr>
      </w:pPr>
      <w:r w:rsidRPr="50FB5DCF">
        <w:rPr>
          <w:rFonts w:ascii="Tahoma" w:hAnsi="Tahoma" w:cs="Tahoma"/>
          <w:b/>
          <w:bCs/>
          <w:sz w:val="19"/>
          <w:szCs w:val="19"/>
          <w:lang w:val="es-ES"/>
        </w:rPr>
        <w:t xml:space="preserve">C L </w:t>
      </w:r>
      <w:proofErr w:type="spellStart"/>
      <w:r w:rsidRPr="50FB5DCF">
        <w:rPr>
          <w:rFonts w:ascii="Tahoma" w:hAnsi="Tahoma" w:cs="Tahoma"/>
          <w:b/>
          <w:bCs/>
          <w:sz w:val="19"/>
          <w:szCs w:val="19"/>
          <w:lang w:val="es-ES"/>
        </w:rPr>
        <w:t>Á</w:t>
      </w:r>
      <w:proofErr w:type="spellEnd"/>
      <w:r w:rsidRPr="50FB5DCF">
        <w:rPr>
          <w:rFonts w:ascii="Tahoma" w:hAnsi="Tahoma" w:cs="Tahoma"/>
          <w:b/>
          <w:bCs/>
          <w:sz w:val="19"/>
          <w:szCs w:val="19"/>
          <w:lang w:val="es-ES"/>
        </w:rPr>
        <w:t xml:space="preserve"> U S U L A S</w:t>
      </w:r>
    </w:p>
    <w:p w14:paraId="329A4062" w14:textId="54F7CE66" w:rsidR="006B2F63" w:rsidRPr="00272053" w:rsidRDefault="000316AE" w:rsidP="006B2F63">
      <w:pPr>
        <w:jc w:val="both"/>
        <w:rPr>
          <w:rFonts w:ascii="Tahoma" w:hAnsi="Tahoma" w:cs="Tahoma"/>
          <w:b/>
          <w:bCs/>
          <w:sz w:val="19"/>
          <w:szCs w:val="19"/>
          <w:lang w:val="es-ES_tradnl"/>
        </w:rPr>
      </w:pPr>
      <w:r w:rsidRPr="00272053">
        <w:rPr>
          <w:rFonts w:ascii="Tahoma" w:hAnsi="Tahoma" w:cs="Tahoma"/>
          <w:b/>
          <w:bCs/>
          <w:sz w:val="19"/>
          <w:szCs w:val="19"/>
          <w:lang w:val="es-ES_tradnl"/>
        </w:rPr>
        <w:t>PRIMERA</w:t>
      </w:r>
      <w:r w:rsidR="006B2F63" w:rsidRPr="00272053">
        <w:rPr>
          <w:rFonts w:ascii="Tahoma" w:hAnsi="Tahoma" w:cs="Tahoma"/>
          <w:b/>
          <w:bCs/>
          <w:sz w:val="19"/>
          <w:szCs w:val="19"/>
          <w:lang w:val="es-ES_tradnl"/>
        </w:rPr>
        <w:t xml:space="preserve">.- </w:t>
      </w:r>
      <w:r w:rsidR="006B2F63" w:rsidRPr="00272053">
        <w:rPr>
          <w:rFonts w:ascii="Tahoma" w:hAnsi="Tahoma" w:cs="Tahoma"/>
          <w:b/>
          <w:bCs/>
          <w:i/>
          <w:iCs/>
          <w:sz w:val="19"/>
          <w:szCs w:val="19"/>
          <w:lang w:val="es-ES_tradnl"/>
        </w:rPr>
        <w:t>Información Confidencial</w:t>
      </w:r>
      <w:r w:rsidR="006B2F63" w:rsidRPr="00272053">
        <w:rPr>
          <w:rFonts w:ascii="Tahoma" w:hAnsi="Tahoma" w:cs="Tahoma"/>
          <w:b/>
          <w:bCs/>
          <w:sz w:val="19"/>
          <w:szCs w:val="19"/>
          <w:lang w:val="es-ES_tradnl"/>
        </w:rPr>
        <w:t xml:space="preserve">. </w:t>
      </w:r>
    </w:p>
    <w:p w14:paraId="62A4BD60" w14:textId="5523856B" w:rsidR="006B2F63" w:rsidRPr="00272053" w:rsidRDefault="006B2F63" w:rsidP="50FB5DCF">
      <w:pPr>
        <w:jc w:val="both"/>
        <w:rPr>
          <w:rFonts w:ascii="Tahoma" w:hAnsi="Tahoma" w:cs="Tahoma"/>
          <w:sz w:val="19"/>
          <w:szCs w:val="19"/>
          <w:lang w:val="es-ES"/>
        </w:rPr>
      </w:pPr>
      <w:r w:rsidRPr="50FB5DCF">
        <w:rPr>
          <w:rFonts w:ascii="Tahoma" w:hAnsi="Tahoma" w:cs="Tahoma"/>
          <w:sz w:val="19"/>
          <w:szCs w:val="19"/>
          <w:lang w:val="es-ES"/>
        </w:rPr>
        <w:t>Para los efectos del presente instrumento, se entiende por “información confidencial” toda</w:t>
      </w:r>
      <w:r w:rsidRPr="50FB5DCF">
        <w:rPr>
          <w:rFonts w:ascii="Tahoma" w:hAnsi="Tahoma" w:cs="Tahoma"/>
          <w:b/>
          <w:bCs/>
          <w:sz w:val="19"/>
          <w:szCs w:val="19"/>
          <w:lang w:val="es-ES"/>
        </w:rPr>
        <w:t xml:space="preserve"> </w:t>
      </w:r>
      <w:r w:rsidRPr="50FB5DCF">
        <w:rPr>
          <w:rFonts w:ascii="Tahoma" w:hAnsi="Tahoma" w:cs="Tahoma"/>
          <w:sz w:val="19"/>
          <w:szCs w:val="19"/>
          <w:lang w:val="es-ES"/>
        </w:rPr>
        <w:t xml:space="preserve">aquella información escrita, o gráfica, así como la contenida en medios electrónicos o electromagnéticos. Dicha información incluye, de manera enunciativa más no limitativa, diseños, precios, dibujos, software, análisis de mercado, información técnica, financiera y comercial relativa a nombres de clientes o socios potenciales, propuestas de negocios, estrategias de negocios, estructura organizacional, estructura </w:t>
      </w:r>
      <w:proofErr w:type="spellStart"/>
      <w:r w:rsidRPr="50FB5DCF">
        <w:rPr>
          <w:rFonts w:ascii="Tahoma" w:hAnsi="Tahoma" w:cs="Tahoma"/>
          <w:sz w:val="19"/>
          <w:szCs w:val="19"/>
          <w:lang w:val="es-ES"/>
        </w:rPr>
        <w:t>accionaria</w:t>
      </w:r>
      <w:proofErr w:type="spellEnd"/>
      <w:r w:rsidRPr="50FB5DCF">
        <w:rPr>
          <w:rFonts w:ascii="Tahoma" w:hAnsi="Tahoma" w:cs="Tahoma"/>
          <w:sz w:val="19"/>
          <w:szCs w:val="19"/>
          <w:lang w:val="es-ES"/>
        </w:rPr>
        <w:t xml:space="preserve"> de las sociedades y de </w:t>
      </w:r>
      <w:r w:rsidRPr="50FB5DCF">
        <w:rPr>
          <w:rFonts w:ascii="Tahoma" w:hAnsi="Tahoma" w:cs="Tahoma"/>
          <w:b/>
          <w:bCs/>
          <w:sz w:val="19"/>
          <w:szCs w:val="19"/>
          <w:lang w:val="es-ES"/>
        </w:rPr>
        <w:t>LAS PARTES</w:t>
      </w:r>
      <w:r w:rsidRPr="50FB5DCF">
        <w:rPr>
          <w:rFonts w:ascii="Tahoma" w:hAnsi="Tahoma" w:cs="Tahoma"/>
          <w:sz w:val="19"/>
          <w:szCs w:val="19"/>
          <w:lang w:val="es-ES"/>
        </w:rPr>
        <w:t xml:space="preserve"> integrantes de un grupo corporativo, los reportes, diagramas, diagramas de flujo, </w:t>
      </w:r>
      <w:r w:rsidR="00D8771F" w:rsidRPr="50FB5DCF">
        <w:rPr>
          <w:rFonts w:ascii="Tahoma" w:hAnsi="Tahoma" w:cs="Tahoma"/>
          <w:sz w:val="19"/>
          <w:szCs w:val="19"/>
          <w:lang w:val="es-ES"/>
        </w:rPr>
        <w:t xml:space="preserve">aplicaciones y/o apps en teléfonos inteligentes o dispositivos móviles, y/o softwares y/o aplicativos o accesos a través de páginas de internet, incluyendo entre otros su código fuente, plataformas, </w:t>
      </w:r>
      <w:r w:rsidRPr="50FB5DCF">
        <w:rPr>
          <w:rFonts w:ascii="Tahoma" w:hAnsi="Tahoma" w:cs="Tahoma"/>
          <w:sz w:val="19"/>
          <w:szCs w:val="19"/>
          <w:lang w:val="es-ES"/>
        </w:rPr>
        <w:t xml:space="preserve">planes, proyecciones de mercado, datos y cualesquier otra información industrial, junto con fórmulas, mecanismos, patrones, métodos, técnicas, procesos de análisis, marcas registradas o no registradas, patentes, nombres o avisos comerciales, documentos de trabajo, compilaciones, comparaciones, estudios o cualquier otro u otros documentos preparados y conservados con carácter confidencial por </w:t>
      </w:r>
      <w:r w:rsidRPr="50FB5DCF">
        <w:rPr>
          <w:rFonts w:ascii="Tahoma" w:hAnsi="Tahoma" w:cs="Tahoma"/>
          <w:b/>
          <w:bCs/>
          <w:sz w:val="19"/>
          <w:szCs w:val="19"/>
          <w:lang w:val="es-ES"/>
        </w:rPr>
        <w:t>LAS PARTES</w:t>
      </w:r>
      <w:r w:rsidRPr="50FB5DCF">
        <w:rPr>
          <w:rFonts w:ascii="Tahoma" w:hAnsi="Tahoma" w:cs="Tahoma"/>
          <w:sz w:val="19"/>
          <w:szCs w:val="19"/>
          <w:lang w:val="es-ES"/>
        </w:rPr>
        <w:t>, sus filiales o subsidiarias.</w:t>
      </w:r>
    </w:p>
    <w:p w14:paraId="287F317D" w14:textId="77777777" w:rsidR="006B2F63" w:rsidRPr="00272053" w:rsidRDefault="006B2F63" w:rsidP="00667C2E">
      <w:pPr>
        <w:jc w:val="both"/>
        <w:rPr>
          <w:rFonts w:ascii="Tahoma" w:hAnsi="Tahoma" w:cs="Tahoma"/>
          <w:b/>
          <w:bCs/>
          <w:sz w:val="19"/>
          <w:szCs w:val="19"/>
          <w:lang w:val="es-ES_tradnl"/>
        </w:rPr>
      </w:pPr>
    </w:p>
    <w:p w14:paraId="09482D57" w14:textId="51B75584" w:rsidR="00667C2E" w:rsidRPr="00272053" w:rsidRDefault="00D8771F" w:rsidP="00667C2E">
      <w:pPr>
        <w:jc w:val="both"/>
        <w:rPr>
          <w:rFonts w:ascii="Tahoma" w:hAnsi="Tahoma" w:cs="Tahoma"/>
          <w:i/>
          <w:iCs/>
          <w:sz w:val="19"/>
          <w:szCs w:val="19"/>
          <w:lang w:val="es-ES_tradnl"/>
        </w:rPr>
      </w:pPr>
      <w:r w:rsidRPr="00272053">
        <w:rPr>
          <w:rFonts w:ascii="Tahoma" w:hAnsi="Tahoma" w:cs="Tahoma"/>
          <w:b/>
          <w:bCs/>
          <w:sz w:val="19"/>
          <w:szCs w:val="19"/>
          <w:lang w:val="es-ES_tradnl"/>
        </w:rPr>
        <w:t>SEGUNDA</w:t>
      </w:r>
      <w:r w:rsidR="00667C2E" w:rsidRPr="00272053">
        <w:rPr>
          <w:rFonts w:ascii="Tahoma" w:hAnsi="Tahoma" w:cs="Tahoma"/>
          <w:b/>
          <w:bCs/>
          <w:sz w:val="19"/>
          <w:szCs w:val="19"/>
          <w:lang w:val="es-ES_tradnl"/>
        </w:rPr>
        <w:t xml:space="preserve">.- </w:t>
      </w:r>
      <w:r w:rsidR="00667C2E" w:rsidRPr="00272053">
        <w:rPr>
          <w:rFonts w:ascii="Tahoma" w:hAnsi="Tahoma" w:cs="Tahoma"/>
          <w:b/>
          <w:bCs/>
          <w:i/>
          <w:iCs/>
          <w:sz w:val="19"/>
          <w:szCs w:val="19"/>
          <w:lang w:val="es-ES_tradnl"/>
        </w:rPr>
        <w:t>Objeto</w:t>
      </w:r>
      <w:r w:rsidR="00667C2E" w:rsidRPr="00272053">
        <w:rPr>
          <w:rFonts w:ascii="Tahoma" w:hAnsi="Tahoma" w:cs="Tahoma"/>
          <w:b/>
          <w:i/>
          <w:iCs/>
          <w:sz w:val="19"/>
          <w:szCs w:val="19"/>
          <w:lang w:val="es-ES_tradnl"/>
        </w:rPr>
        <w:t>.</w:t>
      </w:r>
    </w:p>
    <w:p w14:paraId="31001230" w14:textId="77777777"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 xml:space="preserve">El presente Convenio tiene por objeto, establecer los lineamientos aplicables al intercambio de “información confidencial” que realicen </w:t>
      </w:r>
      <w:r w:rsidRPr="00272053">
        <w:rPr>
          <w:rFonts w:ascii="Tahoma" w:hAnsi="Tahoma" w:cs="Tahoma"/>
          <w:b/>
          <w:sz w:val="19"/>
          <w:szCs w:val="19"/>
          <w:lang w:val="es-ES_tradnl"/>
        </w:rPr>
        <w:t>LAS PARTES</w:t>
      </w:r>
      <w:r w:rsidRPr="00272053">
        <w:rPr>
          <w:rFonts w:ascii="Tahoma" w:hAnsi="Tahoma" w:cs="Tahoma"/>
          <w:sz w:val="19"/>
          <w:szCs w:val="19"/>
          <w:lang w:val="es-ES_tradnl"/>
        </w:rPr>
        <w:t>, en virtud del desarrollo de diversos negocios y proyectos en que lleguen a participar.</w:t>
      </w:r>
    </w:p>
    <w:p w14:paraId="6AC67C06" w14:textId="77777777" w:rsidR="00667C2E" w:rsidRPr="00272053" w:rsidRDefault="00667C2E" w:rsidP="00667C2E">
      <w:pPr>
        <w:jc w:val="both"/>
        <w:rPr>
          <w:rFonts w:ascii="Tahoma" w:hAnsi="Tahoma" w:cs="Tahoma"/>
          <w:sz w:val="19"/>
          <w:szCs w:val="19"/>
          <w:lang w:val="es-ES_tradnl"/>
        </w:rPr>
      </w:pPr>
    </w:p>
    <w:p w14:paraId="5B90E20C" w14:textId="05805280"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 xml:space="preserve">Salvo en los casos expresamente establecidos en este Convenio, ninguna de </w:t>
      </w: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podrá divulgar y/o revelar, a persona alguna, en forma total o parcial la “información confidencial” que sea proporcionada directa o indirectamente por una de ellas, sus subsidiarias o sus filiales, sin el consentimiento previo y por escrito de la </w:t>
      </w:r>
      <w:r w:rsidR="00EE15F7" w:rsidRPr="00272053">
        <w:rPr>
          <w:rFonts w:ascii="Tahoma" w:hAnsi="Tahoma" w:cs="Tahoma"/>
          <w:sz w:val="19"/>
          <w:szCs w:val="19"/>
          <w:lang w:val="es-ES_tradnl"/>
        </w:rPr>
        <w:t>PARTE PROPIETARIA</w:t>
      </w:r>
      <w:r w:rsidRPr="00272053">
        <w:rPr>
          <w:rFonts w:ascii="Tahoma" w:hAnsi="Tahoma" w:cs="Tahoma"/>
          <w:sz w:val="19"/>
          <w:szCs w:val="19"/>
          <w:lang w:val="es-ES_tradnl"/>
        </w:rPr>
        <w:t xml:space="preserve"> de la información. Asimismo, la “información confidencial” no podrá ser utilizada por ninguna de </w:t>
      </w: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para su propio beneficio o el beneficio de terceros.</w:t>
      </w:r>
    </w:p>
    <w:p w14:paraId="603CC78A" w14:textId="77777777" w:rsidR="00667C2E" w:rsidRPr="00272053" w:rsidRDefault="00667C2E" w:rsidP="00667C2E">
      <w:pPr>
        <w:jc w:val="both"/>
        <w:rPr>
          <w:rFonts w:ascii="Tahoma" w:hAnsi="Tahoma" w:cs="Tahoma"/>
          <w:sz w:val="19"/>
          <w:szCs w:val="19"/>
          <w:lang w:val="es-ES_tradnl"/>
        </w:rPr>
      </w:pPr>
    </w:p>
    <w:p w14:paraId="16BFE987" w14:textId="77777777"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Se entenderá por PARTE RECEPTORA aquella que reciba “información confidencial” de la PARTE PROPIETARIA que es la dueña de la “información confidencial” entregada.</w:t>
      </w:r>
    </w:p>
    <w:p w14:paraId="5F8EF50D" w14:textId="77777777" w:rsidR="00667C2E" w:rsidRPr="00272053" w:rsidRDefault="00667C2E" w:rsidP="00667C2E">
      <w:pPr>
        <w:jc w:val="both"/>
        <w:rPr>
          <w:rFonts w:ascii="Tahoma" w:hAnsi="Tahoma" w:cs="Tahoma"/>
          <w:b/>
          <w:bCs/>
          <w:sz w:val="19"/>
          <w:szCs w:val="19"/>
          <w:lang w:val="es-ES_tradnl"/>
        </w:rPr>
      </w:pPr>
    </w:p>
    <w:p w14:paraId="0A5BCC5E" w14:textId="77777777" w:rsidR="00667C2E" w:rsidRPr="00272053" w:rsidRDefault="00667C2E" w:rsidP="00667C2E">
      <w:pPr>
        <w:jc w:val="both"/>
        <w:rPr>
          <w:rFonts w:ascii="Tahoma" w:hAnsi="Tahoma" w:cs="Tahoma"/>
          <w:i/>
          <w:iCs/>
          <w:sz w:val="19"/>
          <w:szCs w:val="19"/>
          <w:lang w:val="es-ES_tradnl"/>
        </w:rPr>
      </w:pPr>
      <w:r w:rsidRPr="00272053">
        <w:rPr>
          <w:rFonts w:ascii="Tahoma" w:hAnsi="Tahoma" w:cs="Tahoma"/>
          <w:b/>
          <w:bCs/>
          <w:sz w:val="19"/>
          <w:szCs w:val="19"/>
          <w:lang w:val="es-ES_tradnl"/>
        </w:rPr>
        <w:t>TERCERA</w:t>
      </w:r>
      <w:r w:rsidRPr="00272053">
        <w:rPr>
          <w:rFonts w:ascii="Tahoma" w:hAnsi="Tahoma" w:cs="Tahoma"/>
          <w:b/>
          <w:sz w:val="19"/>
          <w:szCs w:val="19"/>
          <w:lang w:val="es-ES_tradnl"/>
        </w:rPr>
        <w:t>.-</w:t>
      </w:r>
      <w:r w:rsidRPr="00272053">
        <w:rPr>
          <w:rFonts w:ascii="Tahoma" w:hAnsi="Tahoma" w:cs="Tahoma"/>
          <w:b/>
          <w:bCs/>
          <w:i/>
          <w:iCs/>
          <w:sz w:val="19"/>
          <w:szCs w:val="19"/>
          <w:lang w:val="es-ES_tradnl"/>
        </w:rPr>
        <w:t xml:space="preserve"> Propiedad de la Información</w:t>
      </w:r>
      <w:r w:rsidRPr="00272053">
        <w:rPr>
          <w:rFonts w:ascii="Tahoma" w:hAnsi="Tahoma" w:cs="Tahoma"/>
          <w:b/>
          <w:i/>
          <w:iCs/>
          <w:sz w:val="19"/>
          <w:szCs w:val="19"/>
          <w:lang w:val="es-ES_tradnl"/>
        </w:rPr>
        <w:t>.</w:t>
      </w:r>
    </w:p>
    <w:p w14:paraId="7EBBE10D" w14:textId="77777777" w:rsidR="00667C2E" w:rsidRPr="00272053" w:rsidRDefault="00667C2E" w:rsidP="50FB5DCF">
      <w:pPr>
        <w:jc w:val="both"/>
        <w:rPr>
          <w:rFonts w:ascii="Tahoma" w:hAnsi="Tahoma" w:cs="Tahoma"/>
          <w:sz w:val="19"/>
          <w:szCs w:val="19"/>
          <w:lang w:val="es-ES"/>
        </w:rPr>
      </w:pPr>
      <w:r w:rsidRPr="50FB5DCF">
        <w:rPr>
          <w:rFonts w:ascii="Tahoma" w:hAnsi="Tahoma" w:cs="Tahoma"/>
          <w:b/>
          <w:bCs/>
          <w:sz w:val="19"/>
          <w:szCs w:val="19"/>
          <w:lang w:val="es-ES"/>
        </w:rPr>
        <w:t>LAS PARTES</w:t>
      </w:r>
      <w:r w:rsidRPr="50FB5DCF">
        <w:rPr>
          <w:rFonts w:ascii="Tahoma" w:hAnsi="Tahoma" w:cs="Tahoma"/>
          <w:sz w:val="19"/>
          <w:szCs w:val="19"/>
          <w:lang w:val="es-ES"/>
        </w:rPr>
        <w:t xml:space="preserve"> reconocen que la “información confidencial” que manejen entre ellas es propiedad exclusiva de la PARTE que entregue dicha información, de ser aplicable, deberá entregarla junto con un documento en el que se haga constar que es propietaria de la “información confidencial” proporcionada. Bajo ninguna circunstancia se entenderá que la “información confidencial” que se maneje por </w:t>
      </w:r>
      <w:r w:rsidRPr="50FB5DCF">
        <w:rPr>
          <w:rFonts w:ascii="Tahoma" w:hAnsi="Tahoma" w:cs="Tahoma"/>
          <w:b/>
          <w:bCs/>
          <w:sz w:val="19"/>
          <w:szCs w:val="19"/>
          <w:lang w:val="es-ES"/>
        </w:rPr>
        <w:t>LAS PARTES</w:t>
      </w:r>
      <w:r w:rsidRPr="50FB5DCF">
        <w:rPr>
          <w:rFonts w:ascii="Tahoma" w:hAnsi="Tahoma" w:cs="Tahoma"/>
          <w:sz w:val="19"/>
          <w:szCs w:val="19"/>
          <w:lang w:val="es-ES"/>
        </w:rPr>
        <w:t xml:space="preserve"> es propiedad de ambas, o que en virtud de la celebración del presente Convenio existe algún tipo de representación entre </w:t>
      </w:r>
      <w:r w:rsidRPr="50FB5DCF">
        <w:rPr>
          <w:rFonts w:ascii="Tahoma" w:hAnsi="Tahoma" w:cs="Tahoma"/>
          <w:b/>
          <w:bCs/>
          <w:sz w:val="19"/>
          <w:szCs w:val="19"/>
          <w:lang w:val="es-ES"/>
        </w:rPr>
        <w:t>LAS PARTES</w:t>
      </w:r>
      <w:r w:rsidRPr="50FB5DCF">
        <w:rPr>
          <w:rFonts w:ascii="Tahoma" w:hAnsi="Tahoma" w:cs="Tahoma"/>
          <w:sz w:val="19"/>
          <w:szCs w:val="19"/>
          <w:lang w:val="es-ES"/>
        </w:rPr>
        <w:t>.</w:t>
      </w:r>
    </w:p>
    <w:p w14:paraId="08B5A4B0" w14:textId="77777777" w:rsidR="00667C2E" w:rsidRPr="00272053" w:rsidRDefault="00667C2E" w:rsidP="00667C2E">
      <w:pPr>
        <w:jc w:val="both"/>
        <w:rPr>
          <w:rFonts w:ascii="Tahoma" w:hAnsi="Tahoma" w:cs="Tahoma"/>
          <w:sz w:val="19"/>
          <w:szCs w:val="19"/>
          <w:lang w:val="es-ES_tradnl"/>
        </w:rPr>
      </w:pPr>
    </w:p>
    <w:p w14:paraId="7B9250EC" w14:textId="200F1043" w:rsidR="003C4A2B" w:rsidRPr="00272053" w:rsidRDefault="00667C2E" w:rsidP="00667C2E">
      <w:pPr>
        <w:jc w:val="both"/>
        <w:rPr>
          <w:rFonts w:ascii="Tahoma" w:hAnsi="Tahoma" w:cs="Tahoma"/>
          <w:sz w:val="19"/>
          <w:szCs w:val="19"/>
          <w:lang w:val="es-ES_tradnl"/>
        </w:rPr>
      </w:pP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reconocen que la celebración del presente Convenio:</w:t>
      </w:r>
    </w:p>
    <w:p w14:paraId="0F113EB5" w14:textId="77777777" w:rsidR="00667C2E" w:rsidRPr="00272053" w:rsidRDefault="00667C2E" w:rsidP="50FB5DCF">
      <w:pPr>
        <w:numPr>
          <w:ilvl w:val="0"/>
          <w:numId w:val="3"/>
        </w:numPr>
        <w:jc w:val="both"/>
        <w:rPr>
          <w:rFonts w:ascii="Tahoma" w:hAnsi="Tahoma" w:cs="Tahoma"/>
          <w:sz w:val="19"/>
          <w:szCs w:val="19"/>
          <w:lang w:val="es-ES"/>
        </w:rPr>
      </w:pPr>
      <w:r w:rsidRPr="50FB5DCF">
        <w:rPr>
          <w:rFonts w:ascii="Tahoma" w:hAnsi="Tahoma" w:cs="Tahoma"/>
          <w:sz w:val="19"/>
          <w:szCs w:val="19"/>
          <w:lang w:val="es-ES"/>
        </w:rPr>
        <w:t xml:space="preserve">No </w:t>
      </w:r>
      <w:proofErr w:type="gramStart"/>
      <w:r w:rsidRPr="50FB5DCF">
        <w:rPr>
          <w:rFonts w:ascii="Tahoma" w:hAnsi="Tahoma" w:cs="Tahoma"/>
          <w:sz w:val="19"/>
          <w:szCs w:val="19"/>
          <w:lang w:val="es-ES"/>
        </w:rPr>
        <w:t>les</w:t>
      </w:r>
      <w:proofErr w:type="gramEnd"/>
      <w:r w:rsidRPr="50FB5DCF">
        <w:rPr>
          <w:rFonts w:ascii="Tahoma" w:hAnsi="Tahoma" w:cs="Tahoma"/>
          <w:sz w:val="19"/>
          <w:szCs w:val="19"/>
          <w:lang w:val="es-ES"/>
        </w:rPr>
        <w:t xml:space="preserve"> confiere a ninguna de ellas respecto de la “información confidencial” de su contraparte, derechos o licencias de propiedad industrial o intelectual, sobre la misma. </w:t>
      </w:r>
    </w:p>
    <w:p w14:paraId="239F690B" w14:textId="77777777" w:rsidR="00667C2E" w:rsidRPr="00272053" w:rsidRDefault="00667C2E" w:rsidP="00667C2E">
      <w:pPr>
        <w:numPr>
          <w:ilvl w:val="0"/>
          <w:numId w:val="4"/>
        </w:numPr>
        <w:jc w:val="both"/>
        <w:rPr>
          <w:rFonts w:ascii="Tahoma" w:hAnsi="Tahoma" w:cs="Tahoma"/>
          <w:sz w:val="19"/>
          <w:szCs w:val="19"/>
          <w:lang w:val="es-ES_tradnl"/>
        </w:rPr>
      </w:pPr>
      <w:r w:rsidRPr="00272053">
        <w:rPr>
          <w:rFonts w:ascii="Tahoma" w:hAnsi="Tahoma" w:cs="Tahoma"/>
          <w:sz w:val="19"/>
          <w:szCs w:val="19"/>
          <w:lang w:val="es-ES_tradnl"/>
        </w:rPr>
        <w:lastRenderedPageBreak/>
        <w:t xml:space="preserve">No constituye una promesa o compromiso de realizar una compraventa de productos o servicios por alguna de </w:t>
      </w: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y/o sus empresas subsidiarias o filiales.</w:t>
      </w:r>
    </w:p>
    <w:p w14:paraId="358D82D2" w14:textId="77777777" w:rsidR="00667C2E" w:rsidRPr="00272053" w:rsidRDefault="00667C2E" w:rsidP="00667C2E">
      <w:pPr>
        <w:numPr>
          <w:ilvl w:val="0"/>
          <w:numId w:val="5"/>
        </w:numPr>
        <w:jc w:val="both"/>
        <w:rPr>
          <w:rFonts w:ascii="Tahoma" w:hAnsi="Tahoma" w:cs="Tahoma"/>
          <w:sz w:val="19"/>
          <w:szCs w:val="19"/>
          <w:lang w:val="es-ES_tradnl"/>
        </w:rPr>
      </w:pPr>
      <w:r w:rsidRPr="00272053">
        <w:rPr>
          <w:rFonts w:ascii="Tahoma" w:hAnsi="Tahoma" w:cs="Tahoma"/>
          <w:sz w:val="19"/>
          <w:szCs w:val="19"/>
          <w:lang w:val="es-ES_tradnl"/>
        </w:rPr>
        <w:t xml:space="preserve">No autoriza a ninguna de </w:t>
      </w: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el uso de marca registrada, patente, derecho de autor, secreto de la empresa o derecho de propiedad industrial, para un fin distinto al previsto en el presente Convenio.</w:t>
      </w:r>
    </w:p>
    <w:p w14:paraId="427E9FC6" w14:textId="77777777" w:rsidR="003C4A2B" w:rsidRPr="00272053" w:rsidRDefault="003C4A2B" w:rsidP="00667C2E">
      <w:pPr>
        <w:jc w:val="both"/>
        <w:rPr>
          <w:rFonts w:ascii="Tahoma" w:hAnsi="Tahoma" w:cs="Tahoma"/>
          <w:b/>
          <w:bCs/>
          <w:sz w:val="19"/>
          <w:szCs w:val="19"/>
          <w:lang w:val="es-ES_tradnl"/>
        </w:rPr>
      </w:pPr>
    </w:p>
    <w:p w14:paraId="0D872C8A" w14:textId="77777777" w:rsidR="00667C2E" w:rsidRPr="00272053" w:rsidRDefault="00667C2E" w:rsidP="50FB5DCF">
      <w:pPr>
        <w:jc w:val="both"/>
        <w:rPr>
          <w:rFonts w:ascii="Tahoma" w:hAnsi="Tahoma" w:cs="Tahoma"/>
          <w:b/>
          <w:bCs/>
          <w:i/>
          <w:iCs/>
          <w:sz w:val="19"/>
          <w:szCs w:val="19"/>
          <w:lang w:val="es-ES"/>
        </w:rPr>
      </w:pPr>
      <w:r w:rsidRPr="50FB5DCF">
        <w:rPr>
          <w:rFonts w:ascii="Tahoma" w:hAnsi="Tahoma" w:cs="Tahoma"/>
          <w:b/>
          <w:bCs/>
          <w:sz w:val="19"/>
          <w:szCs w:val="19"/>
          <w:lang w:val="es-ES"/>
        </w:rPr>
        <w:t>CUARTA.-</w:t>
      </w:r>
      <w:r w:rsidRPr="50FB5DCF">
        <w:rPr>
          <w:rFonts w:ascii="Tahoma" w:hAnsi="Tahoma" w:cs="Tahoma"/>
          <w:i/>
          <w:iCs/>
          <w:sz w:val="19"/>
          <w:szCs w:val="19"/>
          <w:lang w:val="es-ES"/>
        </w:rPr>
        <w:t xml:space="preserve"> </w:t>
      </w:r>
      <w:r w:rsidRPr="50FB5DCF">
        <w:rPr>
          <w:rFonts w:ascii="Tahoma" w:hAnsi="Tahoma" w:cs="Tahoma"/>
          <w:b/>
          <w:bCs/>
          <w:i/>
          <w:iCs/>
          <w:sz w:val="19"/>
          <w:szCs w:val="19"/>
          <w:lang w:val="es-ES"/>
        </w:rPr>
        <w:t>Confidencialidad de la Información.</w:t>
      </w:r>
    </w:p>
    <w:p w14:paraId="15C467BA" w14:textId="77777777" w:rsidR="00667C2E" w:rsidRPr="00272053" w:rsidRDefault="00667C2E" w:rsidP="00667C2E">
      <w:pPr>
        <w:jc w:val="both"/>
        <w:rPr>
          <w:rFonts w:ascii="Tahoma" w:hAnsi="Tahoma" w:cs="Tahoma"/>
          <w:sz w:val="19"/>
          <w:szCs w:val="19"/>
          <w:lang w:val="es-ES_tradnl"/>
        </w:rPr>
      </w:pP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sólo podrán revelar la “información confidencial” que mutuamente se proporcionen, a sus empleados, agentes, asesores, representantes o cualquier persona que la requiera en forma justificada y únicamente para los fines para los cuales la PARTE PROPIETARIA la haya entregado. </w:t>
      </w:r>
    </w:p>
    <w:p w14:paraId="2ACC09E3" w14:textId="77777777" w:rsidR="00667C2E" w:rsidRPr="00272053" w:rsidRDefault="00667C2E" w:rsidP="00667C2E">
      <w:pPr>
        <w:jc w:val="both"/>
        <w:rPr>
          <w:rFonts w:ascii="Tahoma" w:hAnsi="Tahoma" w:cs="Tahoma"/>
          <w:sz w:val="19"/>
          <w:szCs w:val="19"/>
          <w:lang w:val="es-ES_tradnl"/>
        </w:rPr>
      </w:pPr>
    </w:p>
    <w:p w14:paraId="70A40F98" w14:textId="77777777" w:rsidR="00667C2E" w:rsidRPr="00272053" w:rsidRDefault="00667C2E" w:rsidP="00667C2E">
      <w:pPr>
        <w:jc w:val="both"/>
        <w:rPr>
          <w:rFonts w:ascii="Tahoma" w:hAnsi="Tahoma" w:cs="Tahoma"/>
          <w:sz w:val="19"/>
          <w:szCs w:val="19"/>
          <w:u w:val="single"/>
          <w:lang w:val="es-ES_tradnl"/>
        </w:rPr>
      </w:pPr>
      <w:r w:rsidRPr="00272053">
        <w:rPr>
          <w:rFonts w:ascii="Tahoma" w:hAnsi="Tahoma" w:cs="Tahoma"/>
          <w:sz w:val="19"/>
          <w:szCs w:val="19"/>
          <w:lang w:val="es-ES_tradnl"/>
        </w:rPr>
        <w:t>La PARTE RECEPTORA se obliga a no duplicar, reproducir o de cualquier forma realizar copias de la “información confidencial”, sin el consentimiento previo y por escrito de la PARTE PROPIETARIA.</w:t>
      </w:r>
    </w:p>
    <w:p w14:paraId="60F73B05" w14:textId="77777777" w:rsidR="00667C2E" w:rsidRPr="00272053" w:rsidRDefault="00667C2E" w:rsidP="00667C2E">
      <w:pPr>
        <w:jc w:val="both"/>
        <w:rPr>
          <w:rFonts w:ascii="Tahoma" w:hAnsi="Tahoma" w:cs="Tahoma"/>
          <w:sz w:val="19"/>
          <w:szCs w:val="19"/>
          <w:lang w:val="es-ES_tradnl"/>
        </w:rPr>
      </w:pPr>
    </w:p>
    <w:p w14:paraId="07A011F3" w14:textId="77777777"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La PARTE PROPIETARIA tendrá el derecho de exigir que, habiendo la “información confidencial” cumplido su propósito informativo o referencial dentro de la negociación a la cual aplique el presente convenio, ésta sea devuelta, independientemente de que la “información confidencial” se haya entregado antes o después de la celebración de este Convenio.</w:t>
      </w:r>
    </w:p>
    <w:p w14:paraId="22DD56AB" w14:textId="77777777" w:rsidR="00667C2E" w:rsidRPr="00272053" w:rsidRDefault="00667C2E" w:rsidP="00667C2E">
      <w:pPr>
        <w:jc w:val="both"/>
        <w:rPr>
          <w:rFonts w:ascii="Tahoma" w:hAnsi="Tahoma" w:cs="Tahoma"/>
          <w:sz w:val="19"/>
          <w:szCs w:val="19"/>
          <w:lang w:val="es-ES_tradnl"/>
        </w:rPr>
      </w:pPr>
    </w:p>
    <w:p w14:paraId="2052AB39" w14:textId="7D945B96" w:rsidR="00667C2E" w:rsidRPr="00272053" w:rsidRDefault="00667C2E" w:rsidP="50FB5DCF">
      <w:pPr>
        <w:jc w:val="both"/>
        <w:rPr>
          <w:rFonts w:ascii="Tahoma" w:hAnsi="Tahoma" w:cs="Tahoma"/>
          <w:sz w:val="19"/>
          <w:szCs w:val="19"/>
          <w:lang w:val="es-ES"/>
        </w:rPr>
      </w:pPr>
      <w:r w:rsidRPr="50FB5DCF">
        <w:rPr>
          <w:rFonts w:ascii="Tahoma" w:hAnsi="Tahoma" w:cs="Tahoma"/>
          <w:sz w:val="19"/>
          <w:szCs w:val="19"/>
          <w:lang w:val="es-ES"/>
        </w:rPr>
        <w:t xml:space="preserve">No </w:t>
      </w:r>
      <w:proofErr w:type="gramStart"/>
      <w:r w:rsidRPr="50FB5DCF">
        <w:rPr>
          <w:rFonts w:ascii="Tahoma" w:hAnsi="Tahoma" w:cs="Tahoma"/>
          <w:sz w:val="19"/>
          <w:szCs w:val="19"/>
          <w:lang w:val="es-ES"/>
        </w:rPr>
        <w:t>obstante</w:t>
      </w:r>
      <w:proofErr w:type="gramEnd"/>
      <w:r w:rsidRPr="50FB5DCF">
        <w:rPr>
          <w:rFonts w:ascii="Tahoma" w:hAnsi="Tahoma" w:cs="Tahoma"/>
          <w:sz w:val="19"/>
          <w:szCs w:val="19"/>
          <w:lang w:val="es-ES"/>
        </w:rPr>
        <w:t xml:space="preserve"> lo anterior, </w:t>
      </w:r>
      <w:r w:rsidRPr="50FB5DCF">
        <w:rPr>
          <w:rFonts w:ascii="Tahoma" w:hAnsi="Tahoma" w:cs="Tahoma"/>
          <w:b/>
          <w:bCs/>
          <w:sz w:val="19"/>
          <w:szCs w:val="19"/>
          <w:lang w:val="es-ES"/>
        </w:rPr>
        <w:t>LAS PARTES</w:t>
      </w:r>
      <w:r w:rsidRPr="50FB5DCF">
        <w:rPr>
          <w:rFonts w:ascii="Tahoma" w:hAnsi="Tahoma" w:cs="Tahoma"/>
          <w:sz w:val="19"/>
          <w:szCs w:val="19"/>
          <w:lang w:val="es-ES"/>
        </w:rPr>
        <w:t xml:space="preserve"> no tendrán obligación de mantener como confidencial la información a que se refiere este convenio en los siguientes casos:</w:t>
      </w:r>
    </w:p>
    <w:p w14:paraId="213C8631" w14:textId="77777777" w:rsidR="003C4A2B" w:rsidRPr="00272053" w:rsidRDefault="003C4A2B" w:rsidP="00667C2E">
      <w:pPr>
        <w:jc w:val="both"/>
        <w:rPr>
          <w:rFonts w:ascii="Tahoma" w:hAnsi="Tahoma" w:cs="Tahoma"/>
          <w:sz w:val="19"/>
          <w:szCs w:val="19"/>
          <w:lang w:val="es-ES_tradnl"/>
        </w:rPr>
      </w:pPr>
    </w:p>
    <w:p w14:paraId="1C5F499D" w14:textId="0FF499DF" w:rsidR="00667C2E" w:rsidRPr="00272053" w:rsidRDefault="00667C2E" w:rsidP="00EE15F7">
      <w:pPr>
        <w:pStyle w:val="Prrafodelista"/>
        <w:numPr>
          <w:ilvl w:val="0"/>
          <w:numId w:val="15"/>
        </w:numPr>
        <w:jc w:val="both"/>
        <w:rPr>
          <w:rFonts w:ascii="Tahoma" w:hAnsi="Tahoma" w:cs="Tahoma"/>
          <w:sz w:val="19"/>
          <w:szCs w:val="19"/>
          <w:lang w:val="es-ES_tradnl"/>
        </w:rPr>
      </w:pPr>
      <w:r w:rsidRPr="00272053">
        <w:rPr>
          <w:rFonts w:ascii="Tahoma" w:hAnsi="Tahoma" w:cs="Tahoma"/>
          <w:sz w:val="19"/>
          <w:szCs w:val="19"/>
          <w:lang w:val="es-ES_tradnl"/>
        </w:rPr>
        <w:t xml:space="preserve">Que previamente a su divulgación fuese conocida por la </w:t>
      </w:r>
      <w:r w:rsidR="00EE15F7" w:rsidRPr="00272053">
        <w:rPr>
          <w:rFonts w:ascii="Tahoma" w:hAnsi="Tahoma" w:cs="Tahoma"/>
          <w:sz w:val="19"/>
          <w:szCs w:val="19"/>
          <w:lang w:val="es-ES_tradnl"/>
        </w:rPr>
        <w:t xml:space="preserve">PARTE </w:t>
      </w:r>
      <w:r w:rsidRPr="00272053">
        <w:rPr>
          <w:rFonts w:ascii="Tahoma" w:hAnsi="Tahoma" w:cs="Tahoma"/>
          <w:sz w:val="19"/>
          <w:szCs w:val="19"/>
          <w:lang w:val="es-ES_tradnl"/>
        </w:rPr>
        <w:t>RECEPTORA, libre de cualquier obligación de mantenerla como “información confidencial”, según se evidencie por documentación que posea;</w:t>
      </w:r>
    </w:p>
    <w:p w14:paraId="0E97C0F0" w14:textId="77777777" w:rsidR="00667C2E" w:rsidRPr="00272053" w:rsidRDefault="00667C2E" w:rsidP="00EE15F7">
      <w:pPr>
        <w:pStyle w:val="Prrafodelista"/>
        <w:numPr>
          <w:ilvl w:val="0"/>
          <w:numId w:val="15"/>
        </w:numPr>
        <w:jc w:val="both"/>
        <w:rPr>
          <w:rFonts w:ascii="Tahoma" w:hAnsi="Tahoma" w:cs="Tahoma"/>
          <w:sz w:val="19"/>
          <w:szCs w:val="19"/>
          <w:lang w:val="es-ES_tradnl"/>
        </w:rPr>
      </w:pPr>
      <w:r w:rsidRPr="00272053">
        <w:rPr>
          <w:rFonts w:ascii="Tahoma" w:hAnsi="Tahoma" w:cs="Tahoma"/>
          <w:sz w:val="19"/>
          <w:szCs w:val="19"/>
          <w:lang w:val="es-ES_tradnl"/>
        </w:rPr>
        <w:t xml:space="preserve">Que sea desarrollada o elaborada de manera independiente por la PARTE RECEPTORA o por requerimiento de ésta, o bien aquella legalmente recibida de otra fuente con derecho a divulgarla, libre de restricciones. </w:t>
      </w:r>
    </w:p>
    <w:p w14:paraId="6ED173CD" w14:textId="189A39F6" w:rsidR="00667C2E" w:rsidRPr="00272053" w:rsidRDefault="00667C2E" w:rsidP="00EE15F7">
      <w:pPr>
        <w:pStyle w:val="Prrafodelista"/>
        <w:numPr>
          <w:ilvl w:val="0"/>
          <w:numId w:val="15"/>
        </w:numPr>
        <w:jc w:val="both"/>
        <w:rPr>
          <w:rFonts w:ascii="Tahoma" w:hAnsi="Tahoma" w:cs="Tahoma"/>
          <w:sz w:val="19"/>
          <w:szCs w:val="19"/>
          <w:lang w:val="es-ES_tradnl"/>
        </w:rPr>
      </w:pPr>
      <w:r w:rsidRPr="00272053">
        <w:rPr>
          <w:rFonts w:ascii="Tahoma" w:hAnsi="Tahoma" w:cs="Tahoma"/>
          <w:sz w:val="19"/>
          <w:szCs w:val="19"/>
          <w:lang w:val="es-ES_tradnl"/>
        </w:rPr>
        <w:t xml:space="preserve">Que sea o llegue a ser del dominio público, sin mediar incumplimiento de este Convenio por la </w:t>
      </w:r>
      <w:r w:rsidR="00EE15F7" w:rsidRPr="00272053">
        <w:rPr>
          <w:rFonts w:ascii="Tahoma" w:hAnsi="Tahoma" w:cs="Tahoma"/>
          <w:sz w:val="19"/>
          <w:szCs w:val="19"/>
          <w:lang w:val="es-ES_tradnl"/>
        </w:rPr>
        <w:t>PARTE RECEPTORA</w:t>
      </w:r>
      <w:r w:rsidRPr="00272053">
        <w:rPr>
          <w:rFonts w:ascii="Tahoma" w:hAnsi="Tahoma" w:cs="Tahoma"/>
          <w:sz w:val="19"/>
          <w:szCs w:val="19"/>
          <w:lang w:val="es-ES_tradnl"/>
        </w:rPr>
        <w:t>.</w:t>
      </w:r>
    </w:p>
    <w:p w14:paraId="74547DA6" w14:textId="77777777" w:rsidR="00667C2E" w:rsidRPr="00272053" w:rsidRDefault="00667C2E" w:rsidP="00EE15F7">
      <w:pPr>
        <w:pStyle w:val="Prrafodelista"/>
        <w:numPr>
          <w:ilvl w:val="0"/>
          <w:numId w:val="15"/>
        </w:numPr>
        <w:jc w:val="both"/>
        <w:rPr>
          <w:rFonts w:ascii="Tahoma" w:hAnsi="Tahoma" w:cs="Tahoma"/>
          <w:sz w:val="19"/>
          <w:szCs w:val="19"/>
          <w:lang w:val="es-ES_tradnl"/>
        </w:rPr>
      </w:pPr>
      <w:r w:rsidRPr="00272053">
        <w:rPr>
          <w:rFonts w:ascii="Tahoma" w:hAnsi="Tahoma" w:cs="Tahoma"/>
          <w:sz w:val="19"/>
          <w:szCs w:val="19"/>
          <w:lang w:val="es-ES_tradnl"/>
        </w:rPr>
        <w:t>Que sea recibida de un tercero sin que esa divulgación quebrante o viole una obligación de confidencialidad y;</w:t>
      </w:r>
    </w:p>
    <w:p w14:paraId="68654502" w14:textId="0D63AE01" w:rsidR="00667C2E" w:rsidRPr="00272053" w:rsidRDefault="00667C2E" w:rsidP="00EE15F7">
      <w:pPr>
        <w:pStyle w:val="Prrafodelista"/>
        <w:numPr>
          <w:ilvl w:val="0"/>
          <w:numId w:val="15"/>
        </w:numPr>
        <w:jc w:val="both"/>
        <w:rPr>
          <w:rFonts w:ascii="Tahoma" w:hAnsi="Tahoma" w:cs="Tahoma"/>
          <w:sz w:val="19"/>
          <w:szCs w:val="19"/>
          <w:lang w:val="es-ES_tradnl"/>
        </w:rPr>
      </w:pPr>
      <w:r w:rsidRPr="00272053">
        <w:rPr>
          <w:rFonts w:ascii="Tahoma" w:hAnsi="Tahoma" w:cs="Tahoma"/>
          <w:sz w:val="19"/>
          <w:szCs w:val="19"/>
          <w:lang w:val="es-ES_tradnl"/>
        </w:rPr>
        <w:t xml:space="preserve">En el supuesto que alguna autoridad, sea administrativa o judicial, solicite a la </w:t>
      </w:r>
      <w:r w:rsidR="00EE15F7" w:rsidRPr="00272053">
        <w:rPr>
          <w:rFonts w:ascii="Tahoma" w:hAnsi="Tahoma" w:cs="Tahoma"/>
          <w:sz w:val="19"/>
          <w:szCs w:val="19"/>
          <w:lang w:val="es-ES_tradnl"/>
        </w:rPr>
        <w:t>PARTE RECEPTORA</w:t>
      </w:r>
      <w:r w:rsidRPr="00272053">
        <w:rPr>
          <w:rFonts w:ascii="Tahoma" w:hAnsi="Tahoma" w:cs="Tahoma"/>
          <w:sz w:val="19"/>
          <w:szCs w:val="19"/>
          <w:lang w:val="es-ES_tradnl"/>
        </w:rPr>
        <w:t xml:space="preserve"> la “información confidencial”, ésta deberá dar aviso de inmediato a la PARTE PROPIETARIA a fin de que ésta tome las medidas que considere pertinentes.</w:t>
      </w:r>
    </w:p>
    <w:p w14:paraId="101559BC" w14:textId="77777777"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 xml:space="preserve"> </w:t>
      </w:r>
    </w:p>
    <w:p w14:paraId="1E204C61" w14:textId="44517692" w:rsidR="00667C2E" w:rsidRPr="00272053" w:rsidRDefault="00667C2E" w:rsidP="00667C2E">
      <w:pPr>
        <w:jc w:val="both"/>
        <w:rPr>
          <w:rFonts w:ascii="Tahoma" w:hAnsi="Tahoma" w:cs="Tahoma"/>
          <w:sz w:val="19"/>
          <w:szCs w:val="19"/>
          <w:u w:val="single"/>
          <w:lang w:val="es-ES_tradnl"/>
        </w:rPr>
      </w:pPr>
      <w:r w:rsidRPr="00272053">
        <w:rPr>
          <w:rFonts w:ascii="Tahoma" w:hAnsi="Tahoma" w:cs="Tahoma"/>
          <w:sz w:val="19"/>
          <w:szCs w:val="19"/>
          <w:lang w:val="es-ES_tradnl"/>
        </w:rPr>
        <w:t>Si la PARTE</w:t>
      </w:r>
      <w:r w:rsidR="00EE15F7" w:rsidRPr="00272053">
        <w:rPr>
          <w:rFonts w:ascii="Tahoma" w:hAnsi="Tahoma" w:cs="Tahoma"/>
          <w:sz w:val="19"/>
          <w:szCs w:val="19"/>
          <w:lang w:val="es-ES_tradnl"/>
        </w:rPr>
        <w:t xml:space="preserve"> RECEPTORA</w:t>
      </w:r>
      <w:r w:rsidRPr="00272053">
        <w:rPr>
          <w:rFonts w:ascii="Tahoma" w:hAnsi="Tahoma" w:cs="Tahoma"/>
          <w:sz w:val="19"/>
          <w:szCs w:val="19"/>
          <w:lang w:val="es-ES_tradnl"/>
        </w:rPr>
        <w:t xml:space="preserve"> se ve obligada a revelar “información confidencial” por disposición de alguna autoridad o institución gubernamental, solamente revelará aquella “información confidencial” que le haya sido expresamente requerida, haciendo su mejor esfuerzo para que en caso de que la autoridad no haya delimitado la información requerida, busque que se delimite a efecto de afectar lo menos posible lo relativo a la “información confidencial”.</w:t>
      </w:r>
    </w:p>
    <w:p w14:paraId="581ED8DD" w14:textId="77777777" w:rsidR="00667C2E" w:rsidRPr="00272053" w:rsidRDefault="00667C2E" w:rsidP="00667C2E">
      <w:pPr>
        <w:jc w:val="both"/>
        <w:rPr>
          <w:rFonts w:ascii="Tahoma" w:hAnsi="Tahoma" w:cs="Tahoma"/>
          <w:sz w:val="19"/>
          <w:szCs w:val="19"/>
          <w:lang w:val="es-ES_tradnl"/>
        </w:rPr>
      </w:pPr>
    </w:p>
    <w:p w14:paraId="6C21A356" w14:textId="3F8A7FCE"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LAS PARTES deberán y se obligan en todo momento durante la vigencia y aún terminado el presente Convenio:</w:t>
      </w:r>
    </w:p>
    <w:p w14:paraId="4EC0BC8F" w14:textId="77777777" w:rsidR="003C4A2B" w:rsidRPr="00272053" w:rsidRDefault="003C4A2B" w:rsidP="00667C2E">
      <w:pPr>
        <w:jc w:val="both"/>
        <w:rPr>
          <w:rFonts w:ascii="Tahoma" w:hAnsi="Tahoma" w:cs="Tahoma"/>
          <w:sz w:val="19"/>
          <w:szCs w:val="19"/>
          <w:lang w:val="es-ES_tradnl"/>
        </w:rPr>
      </w:pPr>
    </w:p>
    <w:p w14:paraId="61840F94" w14:textId="77777777" w:rsidR="00667C2E" w:rsidRPr="00272053" w:rsidRDefault="00667C2E" w:rsidP="00667C2E">
      <w:pPr>
        <w:numPr>
          <w:ilvl w:val="0"/>
          <w:numId w:val="10"/>
        </w:numPr>
        <w:jc w:val="both"/>
        <w:rPr>
          <w:rFonts w:ascii="Tahoma" w:hAnsi="Tahoma" w:cs="Tahoma"/>
          <w:sz w:val="19"/>
          <w:szCs w:val="19"/>
          <w:lang w:val="es-ES_tradnl"/>
        </w:rPr>
      </w:pPr>
      <w:r w:rsidRPr="00272053">
        <w:rPr>
          <w:rFonts w:ascii="Tahoma" w:hAnsi="Tahoma" w:cs="Tahoma"/>
          <w:sz w:val="19"/>
          <w:szCs w:val="19"/>
          <w:lang w:val="es-ES_tradnl"/>
        </w:rPr>
        <w:t>Usar la “información confidencial” exclusivamente para los propósitos de las negociaciones de las que se deriva o aplica el presente Convenio.</w:t>
      </w:r>
    </w:p>
    <w:p w14:paraId="6FE9CDD4" w14:textId="77777777" w:rsidR="003C4A2B" w:rsidRPr="00272053" w:rsidRDefault="003C4A2B" w:rsidP="003C4A2B">
      <w:pPr>
        <w:jc w:val="both"/>
        <w:rPr>
          <w:rFonts w:ascii="Tahoma" w:hAnsi="Tahoma" w:cs="Tahoma"/>
          <w:sz w:val="19"/>
          <w:szCs w:val="19"/>
          <w:lang w:val="es-ES_tradnl"/>
        </w:rPr>
      </w:pPr>
    </w:p>
    <w:p w14:paraId="22568BFD" w14:textId="77777777" w:rsidR="00667C2E" w:rsidRPr="00272053" w:rsidRDefault="00667C2E" w:rsidP="00667C2E">
      <w:pPr>
        <w:numPr>
          <w:ilvl w:val="0"/>
          <w:numId w:val="11"/>
        </w:numPr>
        <w:jc w:val="both"/>
        <w:rPr>
          <w:rFonts w:ascii="Tahoma" w:hAnsi="Tahoma" w:cs="Tahoma"/>
          <w:sz w:val="19"/>
          <w:szCs w:val="19"/>
          <w:lang w:val="es-ES_tradnl"/>
        </w:rPr>
      </w:pPr>
      <w:r w:rsidRPr="00272053">
        <w:rPr>
          <w:rFonts w:ascii="Tahoma" w:hAnsi="Tahoma" w:cs="Tahoma"/>
          <w:sz w:val="19"/>
          <w:szCs w:val="19"/>
          <w:lang w:val="es-ES_tradnl"/>
        </w:rPr>
        <w:t>Celebrar un convenio de confidencialidad similar al presente con empleados suyos o de sus filiales, subsidiarias u otras relacionadas, o bien con aquellas personas que presten servicios de consultoría, asesoría, agencia, comisión o cualquier otro servicio que requiera, para ser prestado el tener acceso o conocer la “información confidencial” que provenga de LA PARTE PROPIETARIA.</w:t>
      </w:r>
    </w:p>
    <w:p w14:paraId="0E0BB5E3" w14:textId="77777777" w:rsidR="003C4A2B" w:rsidRPr="00272053" w:rsidRDefault="003C4A2B" w:rsidP="003C4A2B">
      <w:pPr>
        <w:jc w:val="both"/>
        <w:rPr>
          <w:rFonts w:ascii="Tahoma" w:hAnsi="Tahoma" w:cs="Tahoma"/>
          <w:sz w:val="19"/>
          <w:szCs w:val="19"/>
          <w:lang w:val="es-ES_tradnl"/>
        </w:rPr>
      </w:pPr>
    </w:p>
    <w:p w14:paraId="6D453FF9" w14:textId="77777777" w:rsidR="00667C2E" w:rsidRPr="00272053" w:rsidRDefault="00667C2E" w:rsidP="00667C2E">
      <w:pPr>
        <w:numPr>
          <w:ilvl w:val="0"/>
          <w:numId w:val="12"/>
        </w:numPr>
        <w:jc w:val="both"/>
        <w:rPr>
          <w:rFonts w:ascii="Tahoma" w:hAnsi="Tahoma" w:cs="Tahoma"/>
          <w:sz w:val="19"/>
          <w:szCs w:val="19"/>
          <w:lang w:val="es-ES_tradnl"/>
        </w:rPr>
      </w:pPr>
      <w:r w:rsidRPr="00272053">
        <w:rPr>
          <w:rFonts w:ascii="Tahoma" w:hAnsi="Tahoma" w:cs="Tahoma"/>
          <w:sz w:val="19"/>
          <w:szCs w:val="19"/>
          <w:lang w:val="es-ES_tradnl"/>
        </w:rPr>
        <w:t xml:space="preserve">Asegurarse que los individuos dentro de su organización a quienes se les revele la “información confidencial” propiedad de cualquiera de </w:t>
      </w:r>
      <w:r w:rsidRPr="00272053">
        <w:rPr>
          <w:rFonts w:ascii="Tahoma" w:hAnsi="Tahoma" w:cs="Tahoma"/>
          <w:b/>
          <w:sz w:val="19"/>
          <w:szCs w:val="19"/>
          <w:lang w:val="es-ES_tradnl"/>
        </w:rPr>
        <w:t>LAS PARTES</w:t>
      </w:r>
      <w:r w:rsidRPr="00272053">
        <w:rPr>
          <w:rFonts w:ascii="Tahoma" w:hAnsi="Tahoma" w:cs="Tahoma"/>
          <w:sz w:val="19"/>
          <w:szCs w:val="19"/>
          <w:lang w:val="es-ES_tradnl"/>
        </w:rPr>
        <w:t>, conozcan los términos y condiciones establecidos en el presente Convenio de confidencialidad.</w:t>
      </w:r>
    </w:p>
    <w:p w14:paraId="066301FD" w14:textId="77777777" w:rsidR="003C4A2B" w:rsidRPr="00272053" w:rsidRDefault="003C4A2B" w:rsidP="00667C2E">
      <w:pPr>
        <w:jc w:val="both"/>
        <w:rPr>
          <w:rFonts w:ascii="Tahoma" w:hAnsi="Tahoma" w:cs="Tahoma"/>
          <w:sz w:val="19"/>
          <w:szCs w:val="19"/>
          <w:lang w:val="es-ES_tradnl"/>
        </w:rPr>
      </w:pPr>
    </w:p>
    <w:p w14:paraId="609067BE" w14:textId="77777777" w:rsidR="00667C2E" w:rsidRPr="00272053" w:rsidRDefault="00667C2E" w:rsidP="50FB5DCF">
      <w:pPr>
        <w:jc w:val="both"/>
        <w:rPr>
          <w:rFonts w:ascii="Tahoma" w:hAnsi="Tahoma" w:cs="Tahoma"/>
          <w:sz w:val="19"/>
          <w:szCs w:val="19"/>
          <w:lang w:val="es-ES"/>
        </w:rPr>
      </w:pPr>
      <w:r w:rsidRPr="50FB5DCF">
        <w:rPr>
          <w:rFonts w:ascii="Tahoma" w:hAnsi="Tahoma" w:cs="Tahoma"/>
          <w:b/>
          <w:bCs/>
          <w:sz w:val="19"/>
          <w:szCs w:val="19"/>
          <w:lang w:val="es-ES"/>
        </w:rPr>
        <w:t>QUINTA.-</w:t>
      </w:r>
      <w:r w:rsidRPr="50FB5DCF">
        <w:rPr>
          <w:rFonts w:ascii="Tahoma" w:hAnsi="Tahoma" w:cs="Tahoma"/>
          <w:b/>
          <w:bCs/>
          <w:i/>
          <w:iCs/>
          <w:sz w:val="19"/>
          <w:szCs w:val="19"/>
          <w:lang w:val="es-ES"/>
        </w:rPr>
        <w:t xml:space="preserve"> Terminación de la relación de negocios</w:t>
      </w:r>
      <w:r w:rsidRPr="50FB5DCF">
        <w:rPr>
          <w:rFonts w:ascii="Tahoma" w:hAnsi="Tahoma" w:cs="Tahoma"/>
          <w:b/>
          <w:bCs/>
          <w:sz w:val="19"/>
          <w:szCs w:val="19"/>
          <w:lang w:val="es-ES"/>
        </w:rPr>
        <w:t>.</w:t>
      </w:r>
      <w:r w:rsidRPr="50FB5DCF">
        <w:rPr>
          <w:rFonts w:ascii="Tahoma" w:hAnsi="Tahoma" w:cs="Tahoma"/>
          <w:sz w:val="19"/>
          <w:szCs w:val="19"/>
          <w:lang w:val="es-ES"/>
        </w:rPr>
        <w:t xml:space="preserve"> </w:t>
      </w:r>
    </w:p>
    <w:p w14:paraId="6447E485" w14:textId="1F500388" w:rsidR="003C4A2B" w:rsidRPr="00272053" w:rsidRDefault="00667C2E" w:rsidP="50FB5DCF">
      <w:pPr>
        <w:jc w:val="both"/>
        <w:rPr>
          <w:rFonts w:ascii="Tahoma" w:hAnsi="Tahoma" w:cs="Tahoma"/>
          <w:sz w:val="19"/>
          <w:szCs w:val="19"/>
          <w:lang w:val="es-ES"/>
        </w:rPr>
      </w:pPr>
      <w:r w:rsidRPr="50FB5DCF">
        <w:rPr>
          <w:rFonts w:ascii="Tahoma" w:hAnsi="Tahoma" w:cs="Tahoma"/>
          <w:sz w:val="19"/>
          <w:szCs w:val="19"/>
          <w:lang w:val="es-ES"/>
        </w:rPr>
        <w:t xml:space="preserve">En caso de que </w:t>
      </w:r>
      <w:r w:rsidRPr="50FB5DCF">
        <w:rPr>
          <w:rFonts w:ascii="Tahoma" w:hAnsi="Tahoma" w:cs="Tahoma"/>
          <w:b/>
          <w:bCs/>
          <w:sz w:val="19"/>
          <w:szCs w:val="19"/>
          <w:lang w:val="es-ES"/>
        </w:rPr>
        <w:t>LAS PARTES</w:t>
      </w:r>
      <w:r w:rsidRPr="50FB5DCF">
        <w:rPr>
          <w:rFonts w:ascii="Tahoma" w:hAnsi="Tahoma" w:cs="Tahoma"/>
          <w:sz w:val="19"/>
          <w:szCs w:val="19"/>
          <w:lang w:val="es-ES"/>
        </w:rPr>
        <w:t xml:space="preserve"> den por terminadas sus relaciones de negocios o contractuales, sin importar la causa de dicha terminación, no las exime de cumplir todas las obligaciones a su cargo establecidas en el presente Convenio.</w:t>
      </w:r>
    </w:p>
    <w:p w14:paraId="41460720" w14:textId="77777777" w:rsidR="003C4A2B" w:rsidRPr="00272053" w:rsidRDefault="003C4A2B" w:rsidP="00667C2E">
      <w:pPr>
        <w:jc w:val="both"/>
        <w:rPr>
          <w:rFonts w:ascii="Tahoma" w:hAnsi="Tahoma" w:cs="Tahoma"/>
          <w:sz w:val="19"/>
          <w:szCs w:val="19"/>
          <w:lang w:val="es-ES_tradnl"/>
        </w:rPr>
      </w:pPr>
    </w:p>
    <w:p w14:paraId="0E84656C" w14:textId="77777777" w:rsidR="00667C2E" w:rsidRPr="00272053" w:rsidRDefault="00667C2E" w:rsidP="50FB5DCF">
      <w:pPr>
        <w:jc w:val="both"/>
        <w:rPr>
          <w:rFonts w:ascii="Tahoma" w:hAnsi="Tahoma" w:cs="Tahoma"/>
          <w:i/>
          <w:iCs/>
          <w:sz w:val="19"/>
          <w:szCs w:val="19"/>
          <w:lang w:val="es-ES"/>
        </w:rPr>
      </w:pPr>
      <w:r w:rsidRPr="50FB5DCF">
        <w:rPr>
          <w:rFonts w:ascii="Tahoma" w:hAnsi="Tahoma" w:cs="Tahoma"/>
          <w:b/>
          <w:bCs/>
          <w:sz w:val="19"/>
          <w:szCs w:val="19"/>
          <w:lang w:val="es-ES"/>
        </w:rPr>
        <w:t xml:space="preserve">SEXTA.- </w:t>
      </w:r>
      <w:r w:rsidRPr="50FB5DCF">
        <w:rPr>
          <w:rFonts w:ascii="Tahoma" w:hAnsi="Tahoma" w:cs="Tahoma"/>
          <w:b/>
          <w:bCs/>
          <w:i/>
          <w:iCs/>
          <w:sz w:val="19"/>
          <w:szCs w:val="19"/>
          <w:lang w:val="es-ES"/>
        </w:rPr>
        <w:t>Daños y Perjuicios.</w:t>
      </w:r>
    </w:p>
    <w:p w14:paraId="08339EA7" w14:textId="6BF40F03"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 xml:space="preserve">Para el caso de que cualquiera de </w:t>
      </w: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incluyendo a sus respectivos empleados, agentes, asesores, representantes o cualquier persona que la requiera en forma justificada, incumplan alguna de las estipulaciones del presente Convenio, se hará acreedora  a las penas establecidas  en los artículos 210 y 211 y demás relativos del Código Penal Federal, vigente y en </w:t>
      </w:r>
      <w:r w:rsidR="008D669D" w:rsidRPr="00272053">
        <w:rPr>
          <w:rFonts w:ascii="Tahoma" w:hAnsi="Tahoma" w:cs="Tahoma"/>
          <w:sz w:val="19"/>
          <w:szCs w:val="19"/>
          <w:lang w:val="es-ES_tradnl"/>
        </w:rPr>
        <w:t>los</w:t>
      </w:r>
      <w:r w:rsidRPr="00272053">
        <w:rPr>
          <w:rFonts w:ascii="Tahoma" w:hAnsi="Tahoma" w:cs="Tahoma"/>
          <w:sz w:val="19"/>
          <w:szCs w:val="19"/>
          <w:lang w:val="es-ES_tradnl"/>
        </w:rPr>
        <w:t xml:space="preserve"> artículo</w:t>
      </w:r>
      <w:r w:rsidR="008D669D" w:rsidRPr="00272053">
        <w:rPr>
          <w:rFonts w:ascii="Tahoma" w:hAnsi="Tahoma" w:cs="Tahoma"/>
          <w:sz w:val="19"/>
          <w:szCs w:val="19"/>
          <w:lang w:val="es-ES_tradnl"/>
        </w:rPr>
        <w:t>s</w:t>
      </w:r>
      <w:r w:rsidRPr="00272053">
        <w:rPr>
          <w:rFonts w:ascii="Tahoma" w:hAnsi="Tahoma" w:cs="Tahoma"/>
          <w:sz w:val="19"/>
          <w:szCs w:val="19"/>
          <w:lang w:val="es-ES_tradnl"/>
        </w:rPr>
        <w:t xml:space="preserve"> </w:t>
      </w:r>
      <w:r w:rsidR="008D669D" w:rsidRPr="00272053">
        <w:rPr>
          <w:rFonts w:ascii="Tahoma" w:hAnsi="Tahoma" w:cs="Tahoma"/>
          <w:sz w:val="19"/>
          <w:szCs w:val="19"/>
          <w:lang w:val="es-ES_tradnl"/>
        </w:rPr>
        <w:t>402, 403 y demás relativos y aplicables de la Ley Federal de Protección a la Propiedad Industrial</w:t>
      </w:r>
      <w:r w:rsidRPr="00272053">
        <w:rPr>
          <w:rFonts w:ascii="Tahoma" w:hAnsi="Tahoma" w:cs="Tahoma"/>
          <w:sz w:val="19"/>
          <w:szCs w:val="19"/>
          <w:lang w:val="es-ES_tradnl"/>
        </w:rPr>
        <w:t xml:space="preserve">, respecto de los delitos contemplados en las fracciones </w:t>
      </w:r>
      <w:r w:rsidR="008D669D" w:rsidRPr="00272053">
        <w:rPr>
          <w:rFonts w:ascii="Tahoma" w:hAnsi="Tahoma" w:cs="Tahoma"/>
          <w:sz w:val="19"/>
          <w:szCs w:val="19"/>
          <w:lang w:val="es-ES_tradnl"/>
        </w:rPr>
        <w:t>III</w:t>
      </w:r>
      <w:r w:rsidRPr="00272053">
        <w:rPr>
          <w:rFonts w:ascii="Tahoma" w:hAnsi="Tahoma" w:cs="Tahoma"/>
          <w:sz w:val="19"/>
          <w:szCs w:val="19"/>
          <w:lang w:val="es-ES_tradnl"/>
        </w:rPr>
        <w:t xml:space="preserve">, </w:t>
      </w:r>
      <w:r w:rsidR="008D669D" w:rsidRPr="00272053">
        <w:rPr>
          <w:rFonts w:ascii="Tahoma" w:hAnsi="Tahoma" w:cs="Tahoma"/>
          <w:sz w:val="19"/>
          <w:szCs w:val="19"/>
          <w:lang w:val="es-ES_tradnl"/>
        </w:rPr>
        <w:t>I</w:t>
      </w:r>
      <w:r w:rsidRPr="00272053">
        <w:rPr>
          <w:rFonts w:ascii="Tahoma" w:hAnsi="Tahoma" w:cs="Tahoma"/>
          <w:sz w:val="19"/>
          <w:szCs w:val="19"/>
          <w:lang w:val="es-ES_tradnl"/>
        </w:rPr>
        <w:t>V</w:t>
      </w:r>
      <w:r w:rsidR="008D669D" w:rsidRPr="00272053">
        <w:rPr>
          <w:rFonts w:ascii="Tahoma" w:hAnsi="Tahoma" w:cs="Tahoma"/>
          <w:sz w:val="19"/>
          <w:szCs w:val="19"/>
          <w:lang w:val="es-ES_tradnl"/>
        </w:rPr>
        <w:t>, V</w:t>
      </w:r>
      <w:r w:rsidRPr="00272053">
        <w:rPr>
          <w:rFonts w:ascii="Tahoma" w:hAnsi="Tahoma" w:cs="Tahoma"/>
          <w:sz w:val="19"/>
          <w:szCs w:val="19"/>
          <w:lang w:val="es-ES_tradnl"/>
        </w:rPr>
        <w:t xml:space="preserve"> y VI del artículo </w:t>
      </w:r>
      <w:r w:rsidR="008D669D" w:rsidRPr="00272053">
        <w:rPr>
          <w:rFonts w:ascii="Tahoma" w:hAnsi="Tahoma" w:cs="Tahoma"/>
          <w:sz w:val="19"/>
          <w:szCs w:val="19"/>
          <w:lang w:val="es-ES_tradnl"/>
        </w:rPr>
        <w:t>402</w:t>
      </w:r>
      <w:r w:rsidRPr="00272053">
        <w:rPr>
          <w:rFonts w:ascii="Tahoma" w:hAnsi="Tahoma" w:cs="Tahoma"/>
          <w:sz w:val="19"/>
          <w:szCs w:val="19"/>
          <w:lang w:val="es-ES_tradnl"/>
        </w:rPr>
        <w:t xml:space="preserve"> del mismo ordenamiento, sin perjuicio de que la </w:t>
      </w:r>
      <w:r w:rsidR="00741AC2" w:rsidRPr="00272053">
        <w:rPr>
          <w:rFonts w:ascii="Tahoma" w:hAnsi="Tahoma" w:cs="Tahoma"/>
          <w:sz w:val="19"/>
          <w:szCs w:val="19"/>
          <w:lang w:val="es-ES_tradnl"/>
        </w:rPr>
        <w:t xml:space="preserve">PARTE PROPIETARIA </w:t>
      </w:r>
      <w:r w:rsidRPr="00272053">
        <w:rPr>
          <w:rFonts w:ascii="Tahoma" w:hAnsi="Tahoma" w:cs="Tahoma"/>
          <w:sz w:val="19"/>
          <w:szCs w:val="19"/>
          <w:lang w:val="es-ES_tradnl"/>
        </w:rPr>
        <w:lastRenderedPageBreak/>
        <w:t xml:space="preserve">pueda reclamar los daños y perjuicios que le hubiera ocasionado la revelación de la información confidencial por la </w:t>
      </w:r>
      <w:r w:rsidR="00741AC2" w:rsidRPr="00272053">
        <w:rPr>
          <w:rFonts w:ascii="Tahoma" w:hAnsi="Tahoma" w:cs="Tahoma"/>
          <w:sz w:val="19"/>
          <w:szCs w:val="19"/>
          <w:lang w:val="es-ES_tradnl"/>
        </w:rPr>
        <w:t>PARTE RECEPTORA</w:t>
      </w:r>
      <w:r w:rsidRPr="00272053">
        <w:rPr>
          <w:rFonts w:ascii="Tahoma" w:hAnsi="Tahoma" w:cs="Tahoma"/>
          <w:sz w:val="19"/>
          <w:szCs w:val="19"/>
          <w:lang w:val="es-ES_tradnl"/>
        </w:rPr>
        <w:t>.</w:t>
      </w:r>
    </w:p>
    <w:p w14:paraId="3F5A2BE8" w14:textId="77777777" w:rsidR="00667C2E" w:rsidRPr="00272053" w:rsidRDefault="00667C2E" w:rsidP="00667C2E">
      <w:pPr>
        <w:jc w:val="both"/>
        <w:rPr>
          <w:rFonts w:ascii="Tahoma" w:hAnsi="Tahoma" w:cs="Tahoma"/>
          <w:b/>
          <w:bCs/>
          <w:sz w:val="19"/>
          <w:szCs w:val="19"/>
          <w:lang w:val="es-ES_tradnl"/>
        </w:rPr>
      </w:pPr>
      <w:r w:rsidRPr="00272053">
        <w:rPr>
          <w:rFonts w:ascii="Tahoma" w:hAnsi="Tahoma" w:cs="Tahoma"/>
          <w:sz w:val="19"/>
          <w:szCs w:val="19"/>
          <w:lang w:val="es-ES_tradnl"/>
        </w:rPr>
        <w:t xml:space="preserve"> </w:t>
      </w:r>
    </w:p>
    <w:p w14:paraId="015348D0" w14:textId="77777777" w:rsidR="00667C2E" w:rsidRPr="00272053" w:rsidRDefault="00667C2E" w:rsidP="50FB5DCF">
      <w:pPr>
        <w:jc w:val="both"/>
        <w:rPr>
          <w:rFonts w:ascii="Tahoma" w:hAnsi="Tahoma" w:cs="Tahoma"/>
          <w:i/>
          <w:iCs/>
          <w:sz w:val="19"/>
          <w:szCs w:val="19"/>
          <w:lang w:val="es-ES"/>
        </w:rPr>
      </w:pPr>
      <w:r w:rsidRPr="50FB5DCF">
        <w:rPr>
          <w:rFonts w:ascii="Tahoma" w:hAnsi="Tahoma" w:cs="Tahoma"/>
          <w:b/>
          <w:bCs/>
          <w:sz w:val="19"/>
          <w:szCs w:val="19"/>
          <w:lang w:val="es-ES"/>
        </w:rPr>
        <w:t>SÉPTIMA.-</w:t>
      </w:r>
      <w:r w:rsidRPr="50FB5DCF">
        <w:rPr>
          <w:rFonts w:ascii="Tahoma" w:hAnsi="Tahoma" w:cs="Tahoma"/>
          <w:sz w:val="19"/>
          <w:szCs w:val="19"/>
          <w:lang w:val="es-ES"/>
        </w:rPr>
        <w:t xml:space="preserve"> </w:t>
      </w:r>
      <w:r w:rsidRPr="50FB5DCF">
        <w:rPr>
          <w:rFonts w:ascii="Tahoma" w:hAnsi="Tahoma" w:cs="Tahoma"/>
          <w:b/>
          <w:bCs/>
          <w:i/>
          <w:iCs/>
          <w:sz w:val="19"/>
          <w:szCs w:val="19"/>
          <w:lang w:val="es-ES"/>
        </w:rPr>
        <w:t xml:space="preserve">Cesión de Derechos. </w:t>
      </w:r>
    </w:p>
    <w:p w14:paraId="731D0BC2" w14:textId="20551320" w:rsidR="00667C2E" w:rsidRPr="00272053" w:rsidRDefault="00667C2E" w:rsidP="50FB5DCF">
      <w:pPr>
        <w:jc w:val="both"/>
        <w:rPr>
          <w:rFonts w:ascii="Tahoma" w:hAnsi="Tahoma" w:cs="Tahoma"/>
          <w:sz w:val="19"/>
          <w:szCs w:val="19"/>
          <w:lang w:val="es-ES"/>
        </w:rPr>
      </w:pPr>
      <w:r w:rsidRPr="50FB5DCF">
        <w:rPr>
          <w:rFonts w:ascii="Tahoma" w:hAnsi="Tahoma" w:cs="Tahoma"/>
          <w:sz w:val="19"/>
          <w:szCs w:val="19"/>
          <w:lang w:val="es-ES"/>
        </w:rPr>
        <w:t xml:space="preserve">Los derechos y obligaciones que </w:t>
      </w:r>
      <w:r w:rsidRPr="50FB5DCF">
        <w:rPr>
          <w:rFonts w:ascii="Tahoma" w:hAnsi="Tahoma" w:cs="Tahoma"/>
          <w:b/>
          <w:bCs/>
          <w:sz w:val="19"/>
          <w:szCs w:val="19"/>
          <w:lang w:val="es-ES"/>
        </w:rPr>
        <w:t>LAS PARTES</w:t>
      </w:r>
      <w:r w:rsidRPr="50FB5DCF">
        <w:rPr>
          <w:rFonts w:ascii="Tahoma" w:hAnsi="Tahoma" w:cs="Tahoma"/>
          <w:sz w:val="19"/>
          <w:szCs w:val="19"/>
          <w:lang w:val="es-ES"/>
        </w:rPr>
        <w:t xml:space="preserve"> asumen por el presente INSTRUMENTO, no podrán ser cedidos por ninguna de ellas sin el consentimiento previo que deberá constar en convenio escrito debidamente firmado por </w:t>
      </w:r>
      <w:r w:rsidR="00863C61" w:rsidRPr="50FB5DCF">
        <w:rPr>
          <w:rFonts w:ascii="Tahoma" w:hAnsi="Tahoma" w:cs="Tahoma"/>
          <w:b/>
          <w:bCs/>
          <w:sz w:val="19"/>
          <w:szCs w:val="19"/>
          <w:lang w:val="es-ES"/>
        </w:rPr>
        <w:t>LAS PARTES</w:t>
      </w:r>
      <w:r w:rsidRPr="50FB5DCF">
        <w:rPr>
          <w:rFonts w:ascii="Tahoma" w:hAnsi="Tahoma" w:cs="Tahoma"/>
          <w:sz w:val="19"/>
          <w:szCs w:val="19"/>
          <w:lang w:val="es-ES"/>
        </w:rPr>
        <w:t>.</w:t>
      </w:r>
    </w:p>
    <w:p w14:paraId="3C58F429" w14:textId="77777777" w:rsidR="00667C2E" w:rsidRPr="00272053" w:rsidRDefault="00667C2E" w:rsidP="00667C2E">
      <w:pPr>
        <w:jc w:val="both"/>
        <w:rPr>
          <w:rFonts w:ascii="Tahoma" w:hAnsi="Tahoma" w:cs="Tahoma"/>
          <w:b/>
          <w:bCs/>
          <w:sz w:val="19"/>
          <w:szCs w:val="19"/>
          <w:lang w:val="es-ES_tradnl"/>
        </w:rPr>
      </w:pPr>
    </w:p>
    <w:p w14:paraId="3B9B9074" w14:textId="77777777" w:rsidR="00667C2E" w:rsidRPr="00272053" w:rsidRDefault="00667C2E" w:rsidP="50FB5DCF">
      <w:pPr>
        <w:jc w:val="both"/>
        <w:rPr>
          <w:rFonts w:ascii="Tahoma" w:hAnsi="Tahoma" w:cs="Tahoma"/>
          <w:sz w:val="19"/>
          <w:szCs w:val="19"/>
          <w:lang w:val="es-ES"/>
        </w:rPr>
      </w:pPr>
      <w:r w:rsidRPr="50FB5DCF">
        <w:rPr>
          <w:rFonts w:ascii="Tahoma" w:hAnsi="Tahoma" w:cs="Tahoma"/>
          <w:b/>
          <w:bCs/>
          <w:sz w:val="19"/>
          <w:szCs w:val="19"/>
          <w:lang w:val="es-ES"/>
        </w:rPr>
        <w:t>OCTAVA.-</w:t>
      </w:r>
      <w:r w:rsidRPr="50FB5DCF">
        <w:rPr>
          <w:rFonts w:ascii="Tahoma" w:hAnsi="Tahoma" w:cs="Tahoma"/>
          <w:sz w:val="19"/>
          <w:szCs w:val="19"/>
          <w:lang w:val="es-ES"/>
        </w:rPr>
        <w:t xml:space="preserve"> </w:t>
      </w:r>
      <w:r w:rsidRPr="50FB5DCF">
        <w:rPr>
          <w:rFonts w:ascii="Tahoma" w:hAnsi="Tahoma" w:cs="Tahoma"/>
          <w:b/>
          <w:bCs/>
          <w:i/>
          <w:iCs/>
          <w:sz w:val="19"/>
          <w:szCs w:val="19"/>
          <w:lang w:val="es-ES"/>
        </w:rPr>
        <w:t>Vigencia</w:t>
      </w:r>
      <w:r w:rsidRPr="50FB5DCF">
        <w:rPr>
          <w:rFonts w:ascii="Tahoma" w:hAnsi="Tahoma" w:cs="Tahoma"/>
          <w:b/>
          <w:bCs/>
          <w:sz w:val="19"/>
          <w:szCs w:val="19"/>
          <w:lang w:val="es-ES"/>
        </w:rPr>
        <w:t>.</w:t>
      </w:r>
      <w:r w:rsidRPr="50FB5DCF">
        <w:rPr>
          <w:rFonts w:ascii="Tahoma" w:hAnsi="Tahoma" w:cs="Tahoma"/>
          <w:sz w:val="19"/>
          <w:szCs w:val="19"/>
          <w:lang w:val="es-ES"/>
        </w:rPr>
        <w:t xml:space="preserve"> </w:t>
      </w:r>
    </w:p>
    <w:p w14:paraId="0553312A" w14:textId="3F55D47B"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La obligación de guardar la “información confidencial” permanecerá vigente de conformidad con lo siguiente:</w:t>
      </w:r>
    </w:p>
    <w:p w14:paraId="59F070AD" w14:textId="77777777" w:rsidR="003C4A2B" w:rsidRPr="00272053" w:rsidRDefault="003C4A2B" w:rsidP="00667C2E">
      <w:pPr>
        <w:jc w:val="both"/>
        <w:rPr>
          <w:rFonts w:ascii="Tahoma" w:hAnsi="Tahoma" w:cs="Tahoma"/>
          <w:sz w:val="19"/>
          <w:szCs w:val="19"/>
          <w:lang w:val="es-ES_tradnl"/>
        </w:rPr>
      </w:pPr>
    </w:p>
    <w:p w14:paraId="6D108825" w14:textId="7064BCFA" w:rsidR="00667C2E" w:rsidRPr="00272053" w:rsidRDefault="00667C2E" w:rsidP="50FB5DCF">
      <w:pPr>
        <w:numPr>
          <w:ilvl w:val="0"/>
          <w:numId w:val="13"/>
        </w:numPr>
        <w:jc w:val="both"/>
        <w:rPr>
          <w:rFonts w:ascii="Tahoma" w:hAnsi="Tahoma" w:cs="Tahoma"/>
          <w:sz w:val="19"/>
          <w:szCs w:val="19"/>
          <w:lang w:val="es-ES"/>
        </w:rPr>
      </w:pPr>
      <w:r w:rsidRPr="50FB5DCF">
        <w:rPr>
          <w:rFonts w:ascii="Tahoma" w:hAnsi="Tahoma" w:cs="Tahoma"/>
          <w:sz w:val="19"/>
          <w:szCs w:val="19"/>
          <w:lang w:val="es-ES"/>
        </w:rPr>
        <w:t xml:space="preserve">Por un periodo de </w:t>
      </w:r>
      <w:r w:rsidR="00D8771F" w:rsidRPr="50FB5DCF">
        <w:rPr>
          <w:rFonts w:ascii="Tahoma" w:hAnsi="Tahoma" w:cs="Tahoma"/>
          <w:b/>
          <w:bCs/>
          <w:sz w:val="19"/>
          <w:szCs w:val="19"/>
          <w:lang w:val="es-ES"/>
        </w:rPr>
        <w:t>3</w:t>
      </w:r>
      <w:r w:rsidRPr="50FB5DCF">
        <w:rPr>
          <w:rFonts w:ascii="Tahoma" w:hAnsi="Tahoma" w:cs="Tahoma"/>
          <w:b/>
          <w:bCs/>
          <w:sz w:val="19"/>
          <w:szCs w:val="19"/>
          <w:lang w:val="es-ES"/>
        </w:rPr>
        <w:t xml:space="preserve"> (</w:t>
      </w:r>
      <w:r w:rsidR="00D8771F" w:rsidRPr="50FB5DCF">
        <w:rPr>
          <w:rFonts w:ascii="Tahoma" w:hAnsi="Tahoma" w:cs="Tahoma"/>
          <w:b/>
          <w:bCs/>
          <w:sz w:val="19"/>
          <w:szCs w:val="19"/>
          <w:lang w:val="es-ES"/>
        </w:rPr>
        <w:t>tres</w:t>
      </w:r>
      <w:r w:rsidRPr="50FB5DCF">
        <w:rPr>
          <w:rFonts w:ascii="Tahoma" w:hAnsi="Tahoma" w:cs="Tahoma"/>
          <w:b/>
          <w:bCs/>
          <w:sz w:val="19"/>
          <w:szCs w:val="19"/>
          <w:lang w:val="es-ES"/>
        </w:rPr>
        <w:t>) años</w:t>
      </w:r>
      <w:r w:rsidRPr="50FB5DCF">
        <w:rPr>
          <w:rFonts w:ascii="Tahoma" w:hAnsi="Tahoma" w:cs="Tahoma"/>
          <w:sz w:val="19"/>
          <w:szCs w:val="19"/>
          <w:lang w:val="es-ES"/>
        </w:rPr>
        <w:t>, contados a partir de la fecha de firma del mismo.</w:t>
      </w:r>
    </w:p>
    <w:p w14:paraId="693319F4" w14:textId="77777777" w:rsidR="003C4A2B" w:rsidRPr="00272053" w:rsidRDefault="003C4A2B" w:rsidP="003C4A2B">
      <w:pPr>
        <w:ind w:left="1080"/>
        <w:jc w:val="both"/>
        <w:rPr>
          <w:rFonts w:ascii="Tahoma" w:hAnsi="Tahoma" w:cs="Tahoma"/>
          <w:sz w:val="19"/>
          <w:szCs w:val="19"/>
          <w:lang w:val="es-ES_tradnl"/>
        </w:rPr>
      </w:pPr>
    </w:p>
    <w:p w14:paraId="2E43E7E2" w14:textId="1CEA2885" w:rsidR="00667C2E" w:rsidRPr="00272053" w:rsidRDefault="00667C2E" w:rsidP="00667C2E">
      <w:pPr>
        <w:numPr>
          <w:ilvl w:val="0"/>
          <w:numId w:val="13"/>
        </w:numPr>
        <w:jc w:val="both"/>
        <w:rPr>
          <w:rFonts w:ascii="Tahoma" w:hAnsi="Tahoma" w:cs="Tahoma"/>
          <w:sz w:val="19"/>
          <w:szCs w:val="19"/>
          <w:lang w:val="es-ES_tradnl"/>
        </w:rPr>
      </w:pPr>
      <w:r w:rsidRPr="00272053">
        <w:rPr>
          <w:rFonts w:ascii="Tahoma" w:hAnsi="Tahoma" w:cs="Tahoma"/>
          <w:sz w:val="19"/>
          <w:szCs w:val="19"/>
          <w:lang w:val="es-ES_tradnl"/>
        </w:rPr>
        <w:t xml:space="preserve">En caso de que se firme un Contrato principal que regule la relación de las partes (en su caso un contrato de prestación de servicios),  la obligación permanecerá vigente por todo el tiempo que dure el contrato principal y/o relación comercial más </w:t>
      </w:r>
      <w:r w:rsidR="00D8771F" w:rsidRPr="00272053">
        <w:rPr>
          <w:rFonts w:ascii="Tahoma" w:hAnsi="Tahoma" w:cs="Tahoma"/>
          <w:sz w:val="19"/>
          <w:szCs w:val="19"/>
          <w:lang w:val="es-ES_tradnl"/>
        </w:rPr>
        <w:t>3</w:t>
      </w:r>
      <w:r w:rsidRPr="00272053">
        <w:rPr>
          <w:rFonts w:ascii="Tahoma" w:hAnsi="Tahoma" w:cs="Tahoma"/>
          <w:sz w:val="19"/>
          <w:szCs w:val="19"/>
          <w:lang w:val="es-ES_tradnl"/>
        </w:rPr>
        <w:t xml:space="preserve"> (</w:t>
      </w:r>
      <w:r w:rsidR="00D8771F" w:rsidRPr="00272053">
        <w:rPr>
          <w:rFonts w:ascii="Tahoma" w:hAnsi="Tahoma" w:cs="Tahoma"/>
          <w:sz w:val="19"/>
          <w:szCs w:val="19"/>
          <w:lang w:val="es-ES_tradnl"/>
        </w:rPr>
        <w:t>tres</w:t>
      </w:r>
      <w:r w:rsidRPr="00272053">
        <w:rPr>
          <w:rFonts w:ascii="Tahoma" w:hAnsi="Tahoma" w:cs="Tahoma"/>
          <w:sz w:val="19"/>
          <w:szCs w:val="19"/>
          <w:lang w:val="es-ES_tradnl"/>
        </w:rPr>
        <w:t>) años posteriores a su terminación (independientemente de la forma en que haya terminado la relación contractual), sin que ello signifique que, al término de dicho plazo, la información, obtenida o intercambiada como consecuencia de este Convenio, pueda ser considerada pública ni que existe autorización para su difusión.</w:t>
      </w:r>
    </w:p>
    <w:p w14:paraId="7E238710" w14:textId="77777777" w:rsidR="00667C2E" w:rsidRPr="00272053" w:rsidRDefault="00667C2E" w:rsidP="00667C2E">
      <w:pPr>
        <w:jc w:val="both"/>
        <w:rPr>
          <w:rFonts w:ascii="Tahoma" w:hAnsi="Tahoma" w:cs="Tahoma"/>
          <w:sz w:val="19"/>
          <w:szCs w:val="19"/>
          <w:lang w:val="es-ES_tradnl"/>
        </w:rPr>
      </w:pPr>
    </w:p>
    <w:p w14:paraId="34017955" w14:textId="7F605C13"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 xml:space="preserve">Al momento de la terminación del presente Convenio de Confidencialidad, </w:t>
      </w: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se obligan a entregarse recíprocamente toda la “información confidencial” recibida en el domicilio de la </w:t>
      </w:r>
      <w:r w:rsidR="00EE15F7" w:rsidRPr="00272053">
        <w:rPr>
          <w:rFonts w:ascii="Tahoma" w:hAnsi="Tahoma" w:cs="Tahoma"/>
          <w:sz w:val="19"/>
          <w:szCs w:val="19"/>
          <w:lang w:val="es-ES_tradnl"/>
        </w:rPr>
        <w:t xml:space="preserve">PARTE PROPIETARIA </w:t>
      </w:r>
      <w:r w:rsidRPr="00272053">
        <w:rPr>
          <w:rFonts w:ascii="Tahoma" w:hAnsi="Tahoma" w:cs="Tahoma"/>
          <w:sz w:val="19"/>
          <w:szCs w:val="19"/>
          <w:lang w:val="es-ES_tradnl"/>
        </w:rPr>
        <w:t>de la información establecida en las declaraciones del presente Convenio.</w:t>
      </w:r>
    </w:p>
    <w:p w14:paraId="379889EC" w14:textId="77777777" w:rsidR="00667C2E" w:rsidRPr="00272053" w:rsidRDefault="00667C2E" w:rsidP="00667C2E">
      <w:pPr>
        <w:jc w:val="both"/>
        <w:rPr>
          <w:rFonts w:ascii="Tahoma" w:hAnsi="Tahoma" w:cs="Tahoma"/>
          <w:sz w:val="19"/>
          <w:szCs w:val="19"/>
          <w:lang w:val="es-ES_tradnl"/>
        </w:rPr>
      </w:pPr>
    </w:p>
    <w:p w14:paraId="71EFE69E" w14:textId="77777777" w:rsidR="00667C2E" w:rsidRPr="00272053" w:rsidRDefault="00667C2E" w:rsidP="2231BF27">
      <w:pPr>
        <w:jc w:val="both"/>
        <w:rPr>
          <w:rFonts w:ascii="Tahoma" w:hAnsi="Tahoma" w:cs="Tahoma"/>
          <w:i/>
          <w:iCs/>
          <w:sz w:val="19"/>
          <w:szCs w:val="19"/>
          <w:lang w:val="es-ES"/>
        </w:rPr>
      </w:pPr>
      <w:r w:rsidRPr="2231BF27">
        <w:rPr>
          <w:rFonts w:ascii="Tahoma" w:hAnsi="Tahoma" w:cs="Tahoma"/>
          <w:b/>
          <w:bCs/>
          <w:sz w:val="19"/>
          <w:szCs w:val="19"/>
          <w:lang w:val="es-ES"/>
        </w:rPr>
        <w:t xml:space="preserve">NOVENA.- </w:t>
      </w:r>
      <w:r w:rsidRPr="2231BF27">
        <w:rPr>
          <w:rFonts w:ascii="Tahoma" w:hAnsi="Tahoma" w:cs="Tahoma"/>
          <w:b/>
          <w:bCs/>
          <w:i/>
          <w:iCs/>
          <w:sz w:val="19"/>
          <w:szCs w:val="19"/>
          <w:lang w:val="es-ES"/>
        </w:rPr>
        <w:t>Modificaciones.</w:t>
      </w:r>
      <w:r w:rsidRPr="2231BF27">
        <w:rPr>
          <w:rFonts w:ascii="Tahoma" w:hAnsi="Tahoma" w:cs="Tahoma"/>
          <w:i/>
          <w:iCs/>
          <w:sz w:val="19"/>
          <w:szCs w:val="19"/>
          <w:lang w:val="es-ES"/>
        </w:rPr>
        <w:t xml:space="preserve"> </w:t>
      </w:r>
    </w:p>
    <w:p w14:paraId="1B6F2AF8" w14:textId="013DE813" w:rsidR="00667C2E" w:rsidRPr="00272053" w:rsidRDefault="00EE15F7" w:rsidP="00667C2E">
      <w:pPr>
        <w:jc w:val="both"/>
        <w:rPr>
          <w:rFonts w:ascii="Tahoma" w:hAnsi="Tahoma" w:cs="Tahoma"/>
          <w:sz w:val="19"/>
          <w:szCs w:val="19"/>
          <w:lang w:val="es-ES_tradnl"/>
        </w:rPr>
      </w:pP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w:t>
      </w:r>
      <w:r w:rsidR="00667C2E" w:rsidRPr="00272053">
        <w:rPr>
          <w:rFonts w:ascii="Tahoma" w:hAnsi="Tahoma" w:cs="Tahoma"/>
          <w:sz w:val="19"/>
          <w:szCs w:val="19"/>
          <w:lang w:val="es-ES_tradnl"/>
        </w:rPr>
        <w:t>acuerdan que cualquier modificación a lo establecido en el presente Convenio, se hará mediante convenio escrito debidamente firmado por los representantes legales de ambas.</w:t>
      </w:r>
    </w:p>
    <w:p w14:paraId="12D03168" w14:textId="77777777" w:rsidR="00667C2E" w:rsidRPr="00272053" w:rsidRDefault="00667C2E" w:rsidP="00667C2E">
      <w:pPr>
        <w:jc w:val="both"/>
        <w:rPr>
          <w:rFonts w:ascii="Tahoma" w:hAnsi="Tahoma" w:cs="Tahoma"/>
          <w:b/>
          <w:bCs/>
          <w:sz w:val="19"/>
          <w:szCs w:val="19"/>
          <w:lang w:val="es-ES_tradnl"/>
        </w:rPr>
      </w:pPr>
    </w:p>
    <w:p w14:paraId="580416EE" w14:textId="77777777" w:rsidR="00667C2E" w:rsidRPr="00272053" w:rsidRDefault="00667C2E" w:rsidP="00667C2E">
      <w:pPr>
        <w:jc w:val="both"/>
        <w:rPr>
          <w:rFonts w:ascii="Tahoma" w:hAnsi="Tahoma" w:cs="Tahoma"/>
          <w:i/>
          <w:iCs/>
          <w:sz w:val="19"/>
          <w:szCs w:val="19"/>
          <w:lang w:val="es-ES_tradnl"/>
        </w:rPr>
      </w:pPr>
      <w:r w:rsidRPr="00272053">
        <w:rPr>
          <w:rFonts w:ascii="Tahoma" w:hAnsi="Tahoma" w:cs="Tahoma"/>
          <w:b/>
          <w:bCs/>
          <w:sz w:val="19"/>
          <w:szCs w:val="19"/>
          <w:lang w:val="es-ES_tradnl"/>
        </w:rPr>
        <w:t xml:space="preserve">DÉCIMA. </w:t>
      </w:r>
      <w:r w:rsidRPr="00272053">
        <w:rPr>
          <w:rFonts w:ascii="Tahoma" w:hAnsi="Tahoma" w:cs="Tahoma"/>
          <w:b/>
          <w:bCs/>
          <w:i/>
          <w:iCs/>
          <w:sz w:val="19"/>
          <w:szCs w:val="19"/>
          <w:lang w:val="es-ES_tradnl"/>
        </w:rPr>
        <w:t>Notificaciones</w:t>
      </w:r>
      <w:r w:rsidRPr="00272053">
        <w:rPr>
          <w:rFonts w:ascii="Tahoma" w:hAnsi="Tahoma" w:cs="Tahoma"/>
          <w:b/>
          <w:i/>
          <w:iCs/>
          <w:sz w:val="19"/>
          <w:szCs w:val="19"/>
          <w:lang w:val="es-ES_tradnl"/>
        </w:rPr>
        <w:t>.</w:t>
      </w:r>
    </w:p>
    <w:p w14:paraId="2FF0927C" w14:textId="77777777"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 xml:space="preserve">Cualquier aviso o requerimiento que derivado de la ejecución del presente Convenio deba ser enviado por alguna de </w:t>
      </w: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a la otra, se deberá realizar por escrito y entregado en los domicilios señalados por cada una de ellas en el capítulo de declaraciones de este Convenio, con acuse de recibo. </w:t>
      </w:r>
    </w:p>
    <w:p w14:paraId="3B3079B6" w14:textId="77777777" w:rsidR="00667C2E" w:rsidRPr="00272053" w:rsidRDefault="00667C2E" w:rsidP="00667C2E">
      <w:pPr>
        <w:jc w:val="both"/>
        <w:rPr>
          <w:rFonts w:ascii="Tahoma" w:hAnsi="Tahoma" w:cs="Tahoma"/>
          <w:sz w:val="19"/>
          <w:szCs w:val="19"/>
          <w:lang w:val="es-ES_tradnl"/>
        </w:rPr>
      </w:pPr>
    </w:p>
    <w:p w14:paraId="4DBA0CB7" w14:textId="77777777" w:rsidR="00667C2E" w:rsidRPr="00272053" w:rsidRDefault="00667C2E" w:rsidP="2231BF27">
      <w:pPr>
        <w:jc w:val="both"/>
        <w:rPr>
          <w:rFonts w:ascii="Tahoma" w:hAnsi="Tahoma" w:cs="Tahoma"/>
          <w:sz w:val="19"/>
          <w:szCs w:val="19"/>
          <w:lang w:val="es-ES"/>
        </w:rPr>
      </w:pPr>
      <w:r w:rsidRPr="2231BF27">
        <w:rPr>
          <w:rFonts w:ascii="Tahoma" w:hAnsi="Tahoma" w:cs="Tahoma"/>
          <w:sz w:val="19"/>
          <w:szCs w:val="19"/>
          <w:lang w:val="es-ES"/>
        </w:rPr>
        <w:t xml:space="preserve">En caso de que cualquiera de </w:t>
      </w:r>
      <w:r w:rsidRPr="2231BF27">
        <w:rPr>
          <w:rFonts w:ascii="Tahoma" w:hAnsi="Tahoma" w:cs="Tahoma"/>
          <w:b/>
          <w:bCs/>
          <w:sz w:val="19"/>
          <w:szCs w:val="19"/>
          <w:lang w:val="es-ES"/>
        </w:rPr>
        <w:t>LAS PARTES</w:t>
      </w:r>
      <w:r w:rsidRPr="2231BF27">
        <w:rPr>
          <w:rFonts w:ascii="Tahoma" w:hAnsi="Tahoma" w:cs="Tahoma"/>
          <w:sz w:val="19"/>
          <w:szCs w:val="19"/>
          <w:lang w:val="es-ES"/>
        </w:rPr>
        <w:t xml:space="preserve"> cambie de domicilio, se obliga a dar aviso a la otra parte con 15 (Quince) días naturales de anticipación a la fecha efectiva del cambio, mediante documento escrito debiendo obtener el acuse de recibo correspondiente.</w:t>
      </w:r>
    </w:p>
    <w:p w14:paraId="75869AE6" w14:textId="77777777" w:rsidR="00667C2E" w:rsidRPr="00272053" w:rsidRDefault="00667C2E" w:rsidP="00667C2E">
      <w:pPr>
        <w:jc w:val="both"/>
        <w:rPr>
          <w:rFonts w:ascii="Tahoma" w:hAnsi="Tahoma" w:cs="Tahoma"/>
          <w:b/>
          <w:bCs/>
          <w:sz w:val="19"/>
          <w:szCs w:val="19"/>
          <w:lang w:val="es-ES_tradnl"/>
        </w:rPr>
      </w:pPr>
    </w:p>
    <w:p w14:paraId="47F16244" w14:textId="77777777" w:rsidR="00667C2E" w:rsidRPr="00272053" w:rsidRDefault="00667C2E" w:rsidP="50FB5DCF">
      <w:pPr>
        <w:jc w:val="both"/>
        <w:rPr>
          <w:rFonts w:ascii="Tahoma" w:hAnsi="Tahoma" w:cs="Tahoma"/>
          <w:b/>
          <w:bCs/>
          <w:sz w:val="19"/>
          <w:szCs w:val="19"/>
          <w:lang w:val="es-ES"/>
        </w:rPr>
      </w:pPr>
      <w:r w:rsidRPr="50FB5DCF">
        <w:rPr>
          <w:rFonts w:ascii="Tahoma" w:hAnsi="Tahoma" w:cs="Tahoma"/>
          <w:b/>
          <w:bCs/>
          <w:sz w:val="19"/>
          <w:szCs w:val="19"/>
          <w:lang w:val="es-ES"/>
        </w:rPr>
        <w:t>DÉCIMA PRIMERA.- C</w:t>
      </w:r>
      <w:r w:rsidRPr="50FB5DCF">
        <w:rPr>
          <w:rFonts w:ascii="Tahoma" w:hAnsi="Tahoma" w:cs="Tahoma"/>
          <w:b/>
          <w:bCs/>
          <w:i/>
          <w:iCs/>
          <w:sz w:val="19"/>
          <w:szCs w:val="19"/>
          <w:lang w:val="es-ES"/>
        </w:rPr>
        <w:t>aso fortuito o fuerza mayor</w:t>
      </w:r>
      <w:r w:rsidRPr="50FB5DCF">
        <w:rPr>
          <w:rFonts w:ascii="Tahoma" w:hAnsi="Tahoma" w:cs="Tahoma"/>
          <w:b/>
          <w:bCs/>
          <w:sz w:val="19"/>
          <w:szCs w:val="19"/>
          <w:lang w:val="es-ES"/>
        </w:rPr>
        <w:t>.</w:t>
      </w:r>
    </w:p>
    <w:p w14:paraId="12539629" w14:textId="77777777"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 xml:space="preserve">Ninguna de </w:t>
      </w: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será responsable de cualquier incumplimiento de este Convenio que resulte, directa o indirectamente, de un caso fortuito o de fuerza mayor.</w:t>
      </w:r>
    </w:p>
    <w:p w14:paraId="2BB45300" w14:textId="77777777" w:rsidR="00667C2E" w:rsidRPr="00272053" w:rsidRDefault="00667C2E" w:rsidP="00667C2E">
      <w:pPr>
        <w:jc w:val="both"/>
        <w:rPr>
          <w:rFonts w:ascii="Tahoma" w:hAnsi="Tahoma" w:cs="Tahoma"/>
          <w:b/>
          <w:bCs/>
          <w:sz w:val="19"/>
          <w:szCs w:val="19"/>
          <w:lang w:val="es-ES_tradnl"/>
        </w:rPr>
      </w:pPr>
    </w:p>
    <w:p w14:paraId="3FE0F201" w14:textId="77777777" w:rsidR="00667C2E" w:rsidRPr="00272053" w:rsidRDefault="00667C2E" w:rsidP="00667C2E">
      <w:pPr>
        <w:jc w:val="both"/>
        <w:rPr>
          <w:rFonts w:ascii="Tahoma" w:hAnsi="Tahoma" w:cs="Tahoma"/>
          <w:i/>
          <w:iCs/>
          <w:sz w:val="19"/>
          <w:szCs w:val="19"/>
          <w:lang w:val="es-ES_tradnl"/>
        </w:rPr>
      </w:pPr>
      <w:r w:rsidRPr="00272053">
        <w:rPr>
          <w:rFonts w:ascii="Tahoma" w:hAnsi="Tahoma" w:cs="Tahoma"/>
          <w:b/>
          <w:bCs/>
          <w:sz w:val="19"/>
          <w:szCs w:val="19"/>
          <w:lang w:val="es-ES_tradnl"/>
        </w:rPr>
        <w:t>DÉCIMA SEGUNDA</w:t>
      </w:r>
      <w:r w:rsidRPr="00272053">
        <w:rPr>
          <w:rFonts w:ascii="Tahoma" w:hAnsi="Tahoma" w:cs="Tahoma"/>
          <w:b/>
          <w:sz w:val="19"/>
          <w:szCs w:val="19"/>
          <w:lang w:val="es-ES_tradnl"/>
        </w:rPr>
        <w:t>.-</w:t>
      </w:r>
      <w:r w:rsidRPr="00272053">
        <w:rPr>
          <w:rFonts w:ascii="Tahoma" w:hAnsi="Tahoma" w:cs="Tahoma"/>
          <w:sz w:val="19"/>
          <w:szCs w:val="19"/>
          <w:lang w:val="es-ES_tradnl"/>
        </w:rPr>
        <w:t xml:space="preserve"> </w:t>
      </w:r>
      <w:r w:rsidRPr="00272053">
        <w:rPr>
          <w:rFonts w:ascii="Tahoma" w:hAnsi="Tahoma" w:cs="Tahoma"/>
          <w:b/>
          <w:bCs/>
          <w:i/>
          <w:iCs/>
          <w:sz w:val="19"/>
          <w:szCs w:val="19"/>
          <w:lang w:val="es-ES_tradnl"/>
        </w:rPr>
        <w:t>Acuerdo Integral</w:t>
      </w:r>
      <w:r w:rsidRPr="00272053">
        <w:rPr>
          <w:rFonts w:ascii="Tahoma" w:hAnsi="Tahoma" w:cs="Tahoma"/>
          <w:b/>
          <w:i/>
          <w:iCs/>
          <w:sz w:val="19"/>
          <w:szCs w:val="19"/>
          <w:lang w:val="es-ES_tradnl"/>
        </w:rPr>
        <w:t>.</w:t>
      </w:r>
    </w:p>
    <w:p w14:paraId="33B0E363" w14:textId="77777777" w:rsidR="00667C2E" w:rsidRPr="00272053" w:rsidRDefault="00667C2E" w:rsidP="50FB5DCF">
      <w:pPr>
        <w:jc w:val="both"/>
        <w:rPr>
          <w:rFonts w:ascii="Tahoma" w:hAnsi="Tahoma" w:cs="Tahoma"/>
          <w:sz w:val="19"/>
          <w:szCs w:val="19"/>
          <w:lang w:val="es-ES"/>
        </w:rPr>
      </w:pPr>
      <w:r w:rsidRPr="50FB5DCF">
        <w:rPr>
          <w:rFonts w:ascii="Tahoma" w:hAnsi="Tahoma" w:cs="Tahoma"/>
          <w:b/>
          <w:bCs/>
          <w:sz w:val="19"/>
          <w:szCs w:val="19"/>
          <w:lang w:val="es-ES"/>
        </w:rPr>
        <w:t>LAS PARTES</w:t>
      </w:r>
      <w:r w:rsidRPr="50FB5DCF">
        <w:rPr>
          <w:rFonts w:ascii="Tahoma" w:hAnsi="Tahoma" w:cs="Tahoma"/>
          <w:sz w:val="19"/>
          <w:szCs w:val="19"/>
          <w:lang w:val="es-ES"/>
        </w:rPr>
        <w:t xml:space="preserve"> acuerdan en sujetarse a los términos y condiciones del presente Convenio, dejando sin efecto cualquier otra negociación, obligación o comunicación entre ellas, sea verbal o escrita o contenida en algún medio electrónico o magnético que se hayan celebrado o emitido anteriormente en relación con el objeto de este Convenio.</w:t>
      </w:r>
    </w:p>
    <w:p w14:paraId="02447FCA" w14:textId="77777777" w:rsidR="003C4A2B" w:rsidRPr="00272053" w:rsidRDefault="003C4A2B" w:rsidP="00667C2E">
      <w:pPr>
        <w:jc w:val="both"/>
        <w:rPr>
          <w:rFonts w:ascii="Tahoma" w:hAnsi="Tahoma" w:cs="Tahoma"/>
          <w:sz w:val="19"/>
          <w:szCs w:val="19"/>
          <w:lang w:val="es-ES_tradnl"/>
        </w:rPr>
      </w:pPr>
    </w:p>
    <w:p w14:paraId="294380AA" w14:textId="77777777" w:rsidR="00863C61" w:rsidRPr="00272053" w:rsidRDefault="00667C2E" w:rsidP="50FB5DCF">
      <w:pPr>
        <w:jc w:val="both"/>
        <w:rPr>
          <w:rFonts w:ascii="Tahoma" w:hAnsi="Tahoma" w:cs="Tahoma"/>
          <w:b/>
          <w:bCs/>
          <w:sz w:val="19"/>
          <w:szCs w:val="19"/>
          <w:lang w:val="es-ES"/>
        </w:rPr>
      </w:pPr>
      <w:r w:rsidRPr="50FB5DCF">
        <w:rPr>
          <w:rFonts w:ascii="Tahoma" w:hAnsi="Tahoma" w:cs="Tahoma"/>
          <w:b/>
          <w:bCs/>
          <w:sz w:val="19"/>
          <w:szCs w:val="19"/>
          <w:lang w:val="es-ES"/>
        </w:rPr>
        <w:t>DÉCIMA TERCERA.-</w:t>
      </w:r>
      <w:r w:rsidRPr="50FB5DCF">
        <w:rPr>
          <w:rFonts w:ascii="Tahoma" w:hAnsi="Tahoma" w:cs="Tahoma"/>
          <w:sz w:val="19"/>
          <w:szCs w:val="19"/>
          <w:lang w:val="es-ES"/>
        </w:rPr>
        <w:t xml:space="preserve"> </w:t>
      </w:r>
      <w:r w:rsidR="00863C61" w:rsidRPr="50FB5DCF">
        <w:rPr>
          <w:rFonts w:ascii="Tahoma" w:hAnsi="Tahoma" w:cs="Tahoma"/>
          <w:b/>
          <w:bCs/>
          <w:i/>
          <w:iCs/>
          <w:sz w:val="19"/>
          <w:szCs w:val="19"/>
          <w:lang w:val="es-ES"/>
        </w:rPr>
        <w:t>Firma Electrónica</w:t>
      </w:r>
      <w:r w:rsidR="00863C61" w:rsidRPr="50FB5DCF">
        <w:rPr>
          <w:rFonts w:ascii="Tahoma" w:hAnsi="Tahoma" w:cs="Tahoma"/>
          <w:b/>
          <w:bCs/>
          <w:sz w:val="19"/>
          <w:szCs w:val="19"/>
          <w:lang w:val="es-ES"/>
        </w:rPr>
        <w:t xml:space="preserve">. </w:t>
      </w:r>
    </w:p>
    <w:p w14:paraId="39BE42C2" w14:textId="1E3B14D5" w:rsidR="00EF607F" w:rsidRPr="00272053" w:rsidRDefault="00EF607F" w:rsidP="00667C2E">
      <w:pPr>
        <w:jc w:val="both"/>
        <w:rPr>
          <w:rFonts w:ascii="Tahoma" w:hAnsi="Tahoma" w:cs="Tahoma"/>
          <w:sz w:val="19"/>
          <w:szCs w:val="19"/>
        </w:rPr>
      </w:pPr>
      <w:r w:rsidRPr="00272053">
        <w:rPr>
          <w:rFonts w:ascii="Tahoma" w:hAnsi="Tahoma" w:cs="Tahoma"/>
          <w:sz w:val="19"/>
          <w:szCs w:val="19"/>
        </w:rPr>
        <w:t>Las Partes reconocen y aceptan que el presente Convenio podrá ser firmado de manera física o mediante el uso de firma electrónica, conforme a la legislación mexicana aplicable. En consecuencia, acuerdan que el uso de firma electrónica producirá los mismos efectos legales que la firma autógrafa, incluyendo su fuerza y valor probatorio. Asimismo, aceptan que este Convenio, así como cualquier documento relacionado que se firme por medios electrónicos, será plenamente válido, vinculante y exigible.</w:t>
      </w:r>
    </w:p>
    <w:p w14:paraId="6E6F5A79" w14:textId="77777777" w:rsidR="00863C61" w:rsidRPr="00272053" w:rsidRDefault="00863C61" w:rsidP="00667C2E">
      <w:pPr>
        <w:jc w:val="both"/>
        <w:rPr>
          <w:rFonts w:ascii="Tahoma" w:hAnsi="Tahoma" w:cs="Tahoma"/>
          <w:sz w:val="19"/>
          <w:szCs w:val="19"/>
          <w:lang w:val="es-ES_tradnl"/>
        </w:rPr>
      </w:pPr>
    </w:p>
    <w:p w14:paraId="16692FA8" w14:textId="02BFD4CD" w:rsidR="00667C2E" w:rsidRPr="00272053" w:rsidRDefault="00863C61" w:rsidP="50FB5DCF">
      <w:pPr>
        <w:jc w:val="both"/>
        <w:rPr>
          <w:rFonts w:ascii="Tahoma" w:hAnsi="Tahoma" w:cs="Tahoma"/>
          <w:sz w:val="19"/>
          <w:szCs w:val="19"/>
          <w:lang w:val="es-ES"/>
        </w:rPr>
      </w:pPr>
      <w:r w:rsidRPr="50FB5DCF">
        <w:rPr>
          <w:rFonts w:ascii="Tahoma" w:hAnsi="Tahoma" w:cs="Tahoma"/>
          <w:b/>
          <w:bCs/>
          <w:sz w:val="19"/>
          <w:szCs w:val="19"/>
          <w:lang w:val="es-ES"/>
        </w:rPr>
        <w:t xml:space="preserve">DÉCIMA CUARTA.- </w:t>
      </w:r>
      <w:r w:rsidR="00667C2E" w:rsidRPr="50FB5DCF">
        <w:rPr>
          <w:rFonts w:ascii="Tahoma" w:hAnsi="Tahoma" w:cs="Tahoma"/>
          <w:b/>
          <w:bCs/>
          <w:i/>
          <w:iCs/>
          <w:sz w:val="19"/>
          <w:szCs w:val="19"/>
          <w:lang w:val="es-ES"/>
        </w:rPr>
        <w:t>Jurisdicción e Interpretación</w:t>
      </w:r>
      <w:r w:rsidR="00667C2E" w:rsidRPr="50FB5DCF">
        <w:rPr>
          <w:rFonts w:ascii="Tahoma" w:hAnsi="Tahoma" w:cs="Tahoma"/>
          <w:b/>
          <w:bCs/>
          <w:sz w:val="19"/>
          <w:szCs w:val="19"/>
          <w:lang w:val="es-ES"/>
        </w:rPr>
        <w:t>.</w:t>
      </w:r>
    </w:p>
    <w:p w14:paraId="5C55EC2A" w14:textId="5A3BA295"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 xml:space="preserve">Para la interpretación y cumplimiento del presente Convenio </w:t>
      </w: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se someten expresamente a las leyes y </w:t>
      </w:r>
      <w:r w:rsidR="00741AC2" w:rsidRPr="00272053">
        <w:rPr>
          <w:rFonts w:ascii="Tahoma" w:hAnsi="Tahoma" w:cs="Tahoma"/>
          <w:sz w:val="19"/>
          <w:szCs w:val="19"/>
          <w:lang w:val="es-ES_tradnl"/>
        </w:rPr>
        <w:t xml:space="preserve">a </w:t>
      </w:r>
      <w:r w:rsidRPr="00272053">
        <w:rPr>
          <w:rFonts w:ascii="Tahoma" w:hAnsi="Tahoma" w:cs="Tahoma"/>
          <w:sz w:val="19"/>
          <w:szCs w:val="19"/>
          <w:lang w:val="es-ES_tradnl"/>
        </w:rPr>
        <w:t>los tribunales competentes de la Ciudad de México, renunciando a cualquier otro fuero que pudiere corresponderles por razón de sus domicilios presentes o futuros.</w:t>
      </w:r>
    </w:p>
    <w:p w14:paraId="6CB1C119" w14:textId="77777777" w:rsidR="003C4A2B" w:rsidRPr="00272053" w:rsidRDefault="003C4A2B" w:rsidP="00667C2E">
      <w:pPr>
        <w:jc w:val="both"/>
        <w:rPr>
          <w:rFonts w:ascii="Tahoma" w:hAnsi="Tahoma" w:cs="Tahoma"/>
          <w:sz w:val="19"/>
          <w:szCs w:val="19"/>
          <w:lang w:val="es-ES_tradnl"/>
        </w:rPr>
      </w:pPr>
    </w:p>
    <w:p w14:paraId="4B212EA9" w14:textId="28544FD6" w:rsidR="00667C2E" w:rsidRPr="00272053" w:rsidRDefault="00667C2E" w:rsidP="00667C2E">
      <w:pPr>
        <w:jc w:val="both"/>
        <w:rPr>
          <w:rFonts w:ascii="Tahoma" w:hAnsi="Tahoma" w:cs="Tahoma"/>
          <w:sz w:val="19"/>
          <w:szCs w:val="19"/>
          <w:lang w:val="es-ES_tradnl"/>
        </w:rPr>
      </w:pPr>
      <w:r w:rsidRPr="00272053">
        <w:rPr>
          <w:rFonts w:ascii="Tahoma" w:hAnsi="Tahoma" w:cs="Tahoma"/>
          <w:sz w:val="19"/>
          <w:szCs w:val="19"/>
          <w:lang w:val="es-ES_tradnl"/>
        </w:rPr>
        <w:t xml:space="preserve">Leído que fue el presente Convenio por </w:t>
      </w:r>
      <w:r w:rsidRPr="00272053">
        <w:rPr>
          <w:rFonts w:ascii="Tahoma" w:hAnsi="Tahoma" w:cs="Tahoma"/>
          <w:b/>
          <w:sz w:val="19"/>
          <w:szCs w:val="19"/>
          <w:lang w:val="es-ES_tradnl"/>
        </w:rPr>
        <w:t>LAS PARTES</w:t>
      </w:r>
      <w:r w:rsidRPr="00272053">
        <w:rPr>
          <w:rFonts w:ascii="Tahoma" w:hAnsi="Tahoma" w:cs="Tahoma"/>
          <w:sz w:val="19"/>
          <w:szCs w:val="19"/>
          <w:lang w:val="es-ES_tradnl"/>
        </w:rPr>
        <w:t xml:space="preserve"> y debidamente enteradas de su contenido y alcance legal, lo suscriben de conformidad, en la Ciudad de México con fecha </w:t>
      </w:r>
      <w:r w:rsidR="00D8771F" w:rsidRPr="00272053">
        <w:rPr>
          <w:rFonts w:ascii="Tahoma" w:hAnsi="Tahoma" w:cs="Tahoma"/>
          <w:sz w:val="19"/>
          <w:szCs w:val="19"/>
          <w:lang w:val="es-ES_tradnl"/>
        </w:rPr>
        <w:t>__</w:t>
      </w:r>
      <w:r w:rsidRPr="00272053">
        <w:rPr>
          <w:rFonts w:ascii="Tahoma" w:hAnsi="Tahoma" w:cs="Tahoma"/>
          <w:sz w:val="19"/>
          <w:szCs w:val="19"/>
          <w:lang w:val="es-ES_tradnl"/>
        </w:rPr>
        <w:t xml:space="preserve"> de </w:t>
      </w:r>
      <w:r w:rsidR="00D8771F" w:rsidRPr="00272053">
        <w:rPr>
          <w:rFonts w:ascii="Tahoma" w:hAnsi="Tahoma" w:cs="Tahoma"/>
          <w:sz w:val="19"/>
          <w:szCs w:val="19"/>
          <w:lang w:val="es-ES_tradnl"/>
        </w:rPr>
        <w:t>______</w:t>
      </w:r>
      <w:r w:rsidRPr="00272053">
        <w:rPr>
          <w:rFonts w:ascii="Tahoma" w:hAnsi="Tahoma" w:cs="Tahoma"/>
          <w:sz w:val="19"/>
          <w:szCs w:val="19"/>
          <w:lang w:val="es-ES_tradnl"/>
        </w:rPr>
        <w:t xml:space="preserve"> </w:t>
      </w:r>
      <w:proofErr w:type="spellStart"/>
      <w:r w:rsidRPr="00272053">
        <w:rPr>
          <w:rFonts w:ascii="Tahoma" w:hAnsi="Tahoma" w:cs="Tahoma"/>
          <w:sz w:val="19"/>
          <w:szCs w:val="19"/>
          <w:lang w:val="es-ES_tradnl"/>
        </w:rPr>
        <w:t>de</w:t>
      </w:r>
      <w:proofErr w:type="spellEnd"/>
      <w:r w:rsidRPr="00272053">
        <w:rPr>
          <w:rFonts w:ascii="Tahoma" w:hAnsi="Tahoma" w:cs="Tahoma"/>
          <w:sz w:val="19"/>
          <w:szCs w:val="19"/>
          <w:lang w:val="es-ES_tradnl"/>
        </w:rPr>
        <w:t xml:space="preserve"> 20</w:t>
      </w:r>
      <w:r w:rsidR="00D8771F" w:rsidRPr="00272053">
        <w:rPr>
          <w:rFonts w:ascii="Tahoma" w:hAnsi="Tahoma" w:cs="Tahoma"/>
          <w:sz w:val="19"/>
          <w:szCs w:val="19"/>
          <w:lang w:val="es-ES_tradnl"/>
        </w:rPr>
        <w:t>2</w:t>
      </w:r>
      <w:r w:rsidR="006D0B1E" w:rsidRPr="00272053">
        <w:rPr>
          <w:rFonts w:ascii="Tahoma" w:hAnsi="Tahoma" w:cs="Tahoma"/>
          <w:sz w:val="19"/>
          <w:szCs w:val="19"/>
          <w:lang w:val="es-ES_tradnl"/>
        </w:rPr>
        <w:t>5</w:t>
      </w:r>
      <w:r w:rsidRPr="00272053">
        <w:rPr>
          <w:rFonts w:ascii="Tahoma" w:hAnsi="Tahoma" w:cs="Tahoma"/>
          <w:sz w:val="19"/>
          <w:szCs w:val="19"/>
          <w:lang w:val="es-ES_tradnl"/>
        </w:rPr>
        <w:t>.</w:t>
      </w:r>
    </w:p>
    <w:p w14:paraId="3623A251" w14:textId="2CB4795D" w:rsidR="00E14922" w:rsidRPr="00272053" w:rsidRDefault="00E14922" w:rsidP="00B32454">
      <w:pPr>
        <w:rPr>
          <w:rFonts w:ascii="Tahoma" w:hAnsi="Tahoma" w:cs="Tahoma"/>
          <w:sz w:val="19"/>
          <w:szCs w:val="19"/>
          <w:lang w:val="es-ES_tradnl"/>
        </w:rPr>
      </w:pPr>
    </w:p>
    <w:sectPr w:rsidR="00E14922" w:rsidRPr="00272053" w:rsidSect="00272053">
      <w:headerReference w:type="default" r:id="rId8"/>
      <w:footerReference w:type="default" r:id="rId9"/>
      <w:headerReference w:type="first" r:id="rId10"/>
      <w:footerReference w:type="first" r:id="rId11"/>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5825" w14:textId="77777777" w:rsidR="00B4209D" w:rsidRDefault="00B4209D" w:rsidP="00B32454">
      <w:r>
        <w:separator/>
      </w:r>
    </w:p>
  </w:endnote>
  <w:endnote w:type="continuationSeparator" w:id="0">
    <w:p w14:paraId="7445B9B9" w14:textId="77777777" w:rsidR="00B4209D" w:rsidRDefault="00B4209D" w:rsidP="00B32454">
      <w:r>
        <w:continuationSeparator/>
      </w:r>
    </w:p>
  </w:endnote>
  <w:endnote w:type="continuationNotice" w:id="1">
    <w:p w14:paraId="4CF3A372" w14:textId="77777777" w:rsidR="00B4209D" w:rsidRDefault="00B42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D3D6" w14:textId="51E1F7B9" w:rsidR="00272053" w:rsidRPr="00272053" w:rsidRDefault="00272053" w:rsidP="00272053">
    <w:pPr>
      <w:pStyle w:val="Piedepgina"/>
      <w:jc w:val="center"/>
      <w:rPr>
        <w:rFonts w:ascii="Tahoma" w:hAnsi="Tahoma" w:cs="Tahoma"/>
        <w:color w:val="4F81BD" w:themeColor="accent1"/>
        <w:sz w:val="19"/>
        <w:szCs w:val="19"/>
      </w:rPr>
    </w:pPr>
    <w:r w:rsidRPr="00272053">
      <w:rPr>
        <w:rFonts w:ascii="Tahoma" w:hAnsi="Tahoma" w:cs="Tahoma"/>
        <w:color w:val="4F81BD" w:themeColor="accent1"/>
        <w:sz w:val="19"/>
        <w:szCs w:val="19"/>
      </w:rPr>
      <w:t xml:space="preserve">Página </w:t>
    </w:r>
    <w:r w:rsidRPr="00272053">
      <w:rPr>
        <w:rFonts w:ascii="Tahoma" w:hAnsi="Tahoma" w:cs="Tahoma"/>
        <w:color w:val="4F81BD" w:themeColor="accent1"/>
        <w:sz w:val="19"/>
        <w:szCs w:val="19"/>
      </w:rPr>
      <w:fldChar w:fldCharType="begin"/>
    </w:r>
    <w:r w:rsidRPr="00272053">
      <w:rPr>
        <w:rFonts w:ascii="Tahoma" w:hAnsi="Tahoma" w:cs="Tahoma"/>
        <w:color w:val="4F81BD" w:themeColor="accent1"/>
        <w:sz w:val="19"/>
        <w:szCs w:val="19"/>
      </w:rPr>
      <w:instrText>PAGE  \* Arabic  \* MERGEFORMAT</w:instrText>
    </w:r>
    <w:r w:rsidRPr="00272053">
      <w:rPr>
        <w:rFonts w:ascii="Tahoma" w:hAnsi="Tahoma" w:cs="Tahoma"/>
        <w:color w:val="4F81BD" w:themeColor="accent1"/>
        <w:sz w:val="19"/>
        <w:szCs w:val="19"/>
      </w:rPr>
      <w:fldChar w:fldCharType="separate"/>
    </w:r>
    <w:r w:rsidRPr="00272053">
      <w:rPr>
        <w:rFonts w:ascii="Tahoma" w:hAnsi="Tahoma" w:cs="Tahoma"/>
        <w:color w:val="4F81BD" w:themeColor="accent1"/>
        <w:sz w:val="19"/>
        <w:szCs w:val="19"/>
      </w:rPr>
      <w:t>2</w:t>
    </w:r>
    <w:r w:rsidRPr="00272053">
      <w:rPr>
        <w:rFonts w:ascii="Tahoma" w:hAnsi="Tahoma" w:cs="Tahoma"/>
        <w:color w:val="4F81BD" w:themeColor="accent1"/>
        <w:sz w:val="19"/>
        <w:szCs w:val="19"/>
      </w:rPr>
      <w:fldChar w:fldCharType="end"/>
    </w:r>
    <w:r w:rsidRPr="00272053">
      <w:rPr>
        <w:rFonts w:ascii="Tahoma" w:hAnsi="Tahoma" w:cs="Tahoma"/>
        <w:color w:val="4F81BD" w:themeColor="accent1"/>
        <w:sz w:val="19"/>
        <w:szCs w:val="19"/>
      </w:rPr>
      <w:t xml:space="preserve"> de </w:t>
    </w:r>
    <w:r w:rsidRPr="00272053">
      <w:rPr>
        <w:rFonts w:ascii="Tahoma" w:hAnsi="Tahoma" w:cs="Tahoma"/>
        <w:color w:val="4F81BD" w:themeColor="accent1"/>
        <w:sz w:val="19"/>
        <w:szCs w:val="19"/>
      </w:rPr>
      <w:fldChar w:fldCharType="begin"/>
    </w:r>
    <w:r w:rsidRPr="00272053">
      <w:rPr>
        <w:rFonts w:ascii="Tahoma" w:hAnsi="Tahoma" w:cs="Tahoma"/>
        <w:color w:val="4F81BD" w:themeColor="accent1"/>
        <w:sz w:val="19"/>
        <w:szCs w:val="19"/>
      </w:rPr>
      <w:instrText>NUMPAGES  \* Arabic  \* MERGEFORMAT</w:instrText>
    </w:r>
    <w:r w:rsidRPr="00272053">
      <w:rPr>
        <w:rFonts w:ascii="Tahoma" w:hAnsi="Tahoma" w:cs="Tahoma"/>
        <w:color w:val="4F81BD" w:themeColor="accent1"/>
        <w:sz w:val="19"/>
        <w:szCs w:val="19"/>
      </w:rPr>
      <w:fldChar w:fldCharType="separate"/>
    </w:r>
    <w:r w:rsidRPr="00272053">
      <w:rPr>
        <w:rFonts w:ascii="Tahoma" w:hAnsi="Tahoma" w:cs="Tahoma"/>
        <w:color w:val="4F81BD" w:themeColor="accent1"/>
        <w:sz w:val="19"/>
        <w:szCs w:val="19"/>
      </w:rPr>
      <w:t>2</w:t>
    </w:r>
    <w:r w:rsidRPr="00272053">
      <w:rPr>
        <w:rFonts w:ascii="Tahoma" w:hAnsi="Tahoma" w:cs="Tahoma"/>
        <w:color w:val="4F81BD" w:themeColor="accent1"/>
        <w:sz w:val="19"/>
        <w:szCs w:val="19"/>
      </w:rPr>
      <w:fldChar w:fldCharType="end"/>
    </w:r>
    <w:r>
      <w:rPr>
        <w:rFonts w:ascii="Tahoma" w:hAnsi="Tahoma" w:cs="Tahoma"/>
        <w:color w:val="4F81BD" w:themeColor="accent1"/>
        <w:sz w:val="19"/>
        <w:szCs w:val="19"/>
      </w:rPr>
      <w:tab/>
    </w:r>
    <w:r>
      <w:rPr>
        <w:rFonts w:ascii="Tahoma" w:hAnsi="Tahoma" w:cs="Tahoma"/>
        <w:color w:val="4F81BD" w:themeColor="accent1"/>
        <w:sz w:val="19"/>
        <w:szCs w:val="19"/>
      </w:rPr>
      <w:tab/>
      <w:t xml:space="preserve">      Información Confidencial</w:t>
    </w:r>
  </w:p>
  <w:p w14:paraId="0D44CD6B" w14:textId="2132419A" w:rsidR="000046A4" w:rsidRPr="00272053" w:rsidRDefault="000046A4" w:rsidP="00B32454">
    <w:pPr>
      <w:pStyle w:val="Piedepgina"/>
      <w:jc w:val="center"/>
      <w:rPr>
        <w:rFonts w:ascii="Verdana" w:hAnsi="Verdana"/>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B6C6" w14:textId="00130CF3" w:rsidR="000046A4" w:rsidRPr="00A908A1" w:rsidRDefault="000046A4" w:rsidP="00A908A1">
    <w:pPr>
      <w:pStyle w:val="Piedepgina"/>
      <w:jc w:val="right"/>
      <w:rPr>
        <w:rFonts w:ascii="Calibri" w:hAnsi="Calibri" w:cs="Calibri"/>
        <w:sz w:val="16"/>
      </w:rPr>
    </w:pPr>
    <w:r>
      <w:rPr>
        <w:rFonts w:ascii="Calibri" w:hAnsi="Calibri" w:cs="Calibri"/>
        <w:sz w:val="16"/>
      </w:rPr>
      <w:fldChar w:fldCharType="begin"/>
    </w:r>
    <w:r>
      <w:rPr>
        <w:rFonts w:ascii="Calibri" w:hAnsi="Calibri" w:cs="Calibri"/>
        <w:sz w:val="16"/>
      </w:rPr>
      <w:instrText xml:space="preserve"> PAGE \* Arabic \* MERGEFORMAT </w:instrText>
    </w:r>
    <w:r>
      <w:rPr>
        <w:rFonts w:ascii="Calibri" w:hAnsi="Calibri" w:cs="Calibri"/>
        <w:sz w:val="16"/>
      </w:rPr>
      <w:fldChar w:fldCharType="separate"/>
    </w:r>
    <w:r w:rsidR="00B52639">
      <w:rPr>
        <w:rFonts w:ascii="Calibri" w:hAnsi="Calibri" w:cs="Calibri"/>
        <w:noProof/>
        <w:sz w:val="16"/>
      </w:rPr>
      <w:t>1</w:t>
    </w:r>
    <w:r>
      <w:rPr>
        <w:rFonts w:ascii="Calibri" w:hAnsi="Calibri" w:cs="Calibri"/>
        <w:sz w:val="16"/>
      </w:rPr>
      <w:fldChar w:fldCharType="end"/>
    </w:r>
  </w:p>
  <w:p w14:paraId="77BDC662" w14:textId="77777777" w:rsidR="000046A4" w:rsidRDefault="000046A4" w:rsidP="00A908A1">
    <w:pPr>
      <w:pStyle w:val="Piedepgina"/>
      <w:jc w:val="right"/>
      <w:rPr>
        <w:rFonts w:ascii="Calibri" w:hAnsi="Calibri" w:cs="Calibri"/>
        <w:sz w:val="16"/>
      </w:rPr>
    </w:pPr>
  </w:p>
  <w:p w14:paraId="46709291" w14:textId="77777777" w:rsidR="000046A4" w:rsidRPr="00A908A1" w:rsidRDefault="000046A4" w:rsidP="00A908A1">
    <w:pPr>
      <w:pStyle w:val="Piedepgina"/>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08CE" w14:textId="77777777" w:rsidR="00B4209D" w:rsidRDefault="00B4209D" w:rsidP="00B32454">
      <w:r>
        <w:separator/>
      </w:r>
    </w:p>
  </w:footnote>
  <w:footnote w:type="continuationSeparator" w:id="0">
    <w:p w14:paraId="2D1D4C6A" w14:textId="77777777" w:rsidR="00B4209D" w:rsidRDefault="00B4209D" w:rsidP="00B32454">
      <w:r>
        <w:continuationSeparator/>
      </w:r>
    </w:p>
  </w:footnote>
  <w:footnote w:type="continuationNotice" w:id="1">
    <w:p w14:paraId="7944635D" w14:textId="77777777" w:rsidR="00B4209D" w:rsidRDefault="00B42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66C3" w14:textId="77777777" w:rsidR="000046A4" w:rsidRPr="00B32454" w:rsidRDefault="000046A4" w:rsidP="00B32454">
    <w:pPr>
      <w:pStyle w:val="Encabezado"/>
      <w:jc w:val="right"/>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3067" w14:textId="7BD31A6A" w:rsidR="000046A4" w:rsidRPr="00AA64CB" w:rsidRDefault="000046A4" w:rsidP="00B32454">
    <w:pPr>
      <w:pStyle w:val="Encabezado"/>
      <w:jc w:val="right"/>
      <w:rPr>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004D"/>
    <w:multiLevelType w:val="hybridMultilevel"/>
    <w:tmpl w:val="0848F4EA"/>
    <w:lvl w:ilvl="0" w:tplc="40A465D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2213C9"/>
    <w:multiLevelType w:val="singleLevel"/>
    <w:tmpl w:val="30BE643E"/>
    <w:lvl w:ilvl="0">
      <w:start w:val="1"/>
      <w:numFmt w:val="decimal"/>
      <w:lvlText w:val="%1."/>
      <w:legacy w:legacy="1" w:legacySpace="0" w:legacyIndent="360"/>
      <w:lvlJc w:val="left"/>
      <w:rPr>
        <w:rFonts w:ascii="Arial" w:hAnsi="Arial" w:cs="Arial" w:hint="default"/>
      </w:rPr>
    </w:lvl>
  </w:abstractNum>
  <w:abstractNum w:abstractNumId="2" w15:restartNumberingAfterBreak="0">
    <w:nsid w:val="2AA06823"/>
    <w:multiLevelType w:val="hybridMultilevel"/>
    <w:tmpl w:val="5D166D74"/>
    <w:lvl w:ilvl="0" w:tplc="02E8D00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B673D8"/>
    <w:multiLevelType w:val="hybridMultilevel"/>
    <w:tmpl w:val="679AF566"/>
    <w:lvl w:ilvl="0" w:tplc="FFFFFFFF">
      <w:start w:val="1"/>
      <w:numFmt w:val="lowerLetter"/>
      <w:lvlText w:val="%1."/>
      <w:lvlJc w:val="left"/>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4CB3261D"/>
    <w:multiLevelType w:val="hybridMultilevel"/>
    <w:tmpl w:val="3DBE0C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E7657A"/>
    <w:multiLevelType w:val="singleLevel"/>
    <w:tmpl w:val="962A4F30"/>
    <w:lvl w:ilvl="0">
      <w:start w:val="1"/>
      <w:numFmt w:val="decimal"/>
      <w:lvlText w:val="%1."/>
      <w:legacy w:legacy="1" w:legacySpace="0" w:legacyIndent="360"/>
      <w:lvlJc w:val="left"/>
      <w:rPr>
        <w:rFonts w:ascii="Arial" w:hAnsi="Arial" w:cs="Arial" w:hint="default"/>
      </w:rPr>
    </w:lvl>
  </w:abstractNum>
  <w:abstractNum w:abstractNumId="6" w15:restartNumberingAfterBreak="0">
    <w:nsid w:val="5DC47BC0"/>
    <w:multiLevelType w:val="hybridMultilevel"/>
    <w:tmpl w:val="B630EDA2"/>
    <w:lvl w:ilvl="0" w:tplc="161A4EB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690107"/>
    <w:multiLevelType w:val="hybridMultilevel"/>
    <w:tmpl w:val="679AF566"/>
    <w:lvl w:ilvl="0" w:tplc="080A0019">
      <w:start w:val="1"/>
      <w:numFmt w:val="lowerLetter"/>
      <w:lvlText w:val="%1."/>
      <w:lvlJc w:val="left"/>
      <w:pPr>
        <w:ind w:left="2771" w:hanging="360"/>
      </w:pPr>
      <w:rPr>
        <w:rFonts w:hint="default"/>
        <w:b/>
        <w:bCs/>
      </w:rPr>
    </w:lvl>
    <w:lvl w:ilvl="1" w:tplc="080A0019" w:tentative="1">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8" w15:restartNumberingAfterBreak="0">
    <w:nsid w:val="6C6D6593"/>
    <w:multiLevelType w:val="singleLevel"/>
    <w:tmpl w:val="253E0BD0"/>
    <w:lvl w:ilvl="0">
      <w:start w:val="1"/>
      <w:numFmt w:val="lowerLetter"/>
      <w:lvlText w:val="%1"/>
      <w:legacy w:legacy="1" w:legacySpace="0" w:legacyIndent="360"/>
      <w:lvlJc w:val="left"/>
      <w:rPr>
        <w:rFonts w:ascii="Times New Roman" w:hAnsi="Times New Roman" w:cs="Times New Roman" w:hint="default"/>
      </w:rPr>
    </w:lvl>
  </w:abstractNum>
  <w:num w:numId="1" w16cid:durableId="1303728906">
    <w:abstractNumId w:val="7"/>
  </w:num>
  <w:num w:numId="2" w16cid:durableId="1281447962">
    <w:abstractNumId w:val="6"/>
  </w:num>
  <w:num w:numId="3" w16cid:durableId="1268275229">
    <w:abstractNumId w:val="1"/>
  </w:num>
  <w:num w:numId="4" w16cid:durableId="1501192629">
    <w:abstractNumId w:val="1"/>
    <w:lvlOverride w:ilvl="0">
      <w:lvl w:ilvl="0">
        <w:start w:val="2"/>
        <w:numFmt w:val="decimal"/>
        <w:lvlText w:val="%1."/>
        <w:legacy w:legacy="1" w:legacySpace="0" w:legacyIndent="360"/>
        <w:lvlJc w:val="left"/>
        <w:rPr>
          <w:rFonts w:ascii="Arial" w:hAnsi="Arial" w:cs="Arial" w:hint="default"/>
        </w:rPr>
      </w:lvl>
    </w:lvlOverride>
  </w:num>
  <w:num w:numId="5" w16cid:durableId="383144631">
    <w:abstractNumId w:val="1"/>
    <w:lvlOverride w:ilvl="0">
      <w:lvl w:ilvl="0">
        <w:start w:val="3"/>
        <w:numFmt w:val="decimal"/>
        <w:lvlText w:val="%1."/>
        <w:legacy w:legacy="1" w:legacySpace="0" w:legacyIndent="360"/>
        <w:lvlJc w:val="left"/>
        <w:rPr>
          <w:rFonts w:ascii="Arial" w:hAnsi="Arial" w:cs="Arial" w:hint="default"/>
        </w:rPr>
      </w:lvl>
    </w:lvlOverride>
  </w:num>
  <w:num w:numId="6" w16cid:durableId="204103492">
    <w:abstractNumId w:val="8"/>
  </w:num>
  <w:num w:numId="7" w16cid:durableId="182983868">
    <w:abstractNumId w:val="8"/>
    <w:lvlOverride w:ilvl="0">
      <w:lvl w:ilvl="0">
        <w:start w:val="2"/>
        <w:numFmt w:val="lowerLetter"/>
        <w:lvlText w:val="%1"/>
        <w:legacy w:legacy="1" w:legacySpace="0" w:legacyIndent="360"/>
        <w:lvlJc w:val="left"/>
        <w:rPr>
          <w:rFonts w:ascii="Times New Roman" w:hAnsi="Times New Roman" w:cs="Times New Roman" w:hint="default"/>
        </w:rPr>
      </w:lvl>
    </w:lvlOverride>
  </w:num>
  <w:num w:numId="8" w16cid:durableId="132143059">
    <w:abstractNumId w:val="8"/>
    <w:lvlOverride w:ilvl="0">
      <w:lvl w:ilvl="0">
        <w:start w:val="3"/>
        <w:numFmt w:val="lowerLetter"/>
        <w:lvlText w:val="%1"/>
        <w:legacy w:legacy="1" w:legacySpace="0" w:legacyIndent="360"/>
        <w:lvlJc w:val="left"/>
        <w:rPr>
          <w:rFonts w:ascii="Times New Roman" w:hAnsi="Times New Roman" w:cs="Times New Roman" w:hint="default"/>
        </w:rPr>
      </w:lvl>
    </w:lvlOverride>
  </w:num>
  <w:num w:numId="9" w16cid:durableId="1488202437">
    <w:abstractNumId w:val="8"/>
    <w:lvlOverride w:ilvl="0">
      <w:lvl w:ilvl="0">
        <w:start w:val="4"/>
        <w:numFmt w:val="lowerLetter"/>
        <w:lvlText w:val="%1"/>
        <w:legacy w:legacy="1" w:legacySpace="0" w:legacyIndent="360"/>
        <w:lvlJc w:val="left"/>
        <w:rPr>
          <w:rFonts w:ascii="Times New Roman" w:hAnsi="Times New Roman" w:cs="Times New Roman" w:hint="default"/>
        </w:rPr>
      </w:lvl>
    </w:lvlOverride>
  </w:num>
  <w:num w:numId="10" w16cid:durableId="1258640811">
    <w:abstractNumId w:val="5"/>
  </w:num>
  <w:num w:numId="11" w16cid:durableId="772213182">
    <w:abstractNumId w:val="5"/>
    <w:lvlOverride w:ilvl="0">
      <w:lvl w:ilvl="0">
        <w:start w:val="2"/>
        <w:numFmt w:val="decimal"/>
        <w:lvlText w:val="%1."/>
        <w:legacy w:legacy="1" w:legacySpace="0" w:legacyIndent="360"/>
        <w:lvlJc w:val="left"/>
        <w:rPr>
          <w:rFonts w:ascii="Arial" w:hAnsi="Arial" w:cs="Arial" w:hint="default"/>
        </w:rPr>
      </w:lvl>
    </w:lvlOverride>
  </w:num>
  <w:num w:numId="12" w16cid:durableId="720132669">
    <w:abstractNumId w:val="5"/>
    <w:lvlOverride w:ilvl="0">
      <w:lvl w:ilvl="0">
        <w:start w:val="3"/>
        <w:numFmt w:val="decimal"/>
        <w:lvlText w:val="%1."/>
        <w:legacy w:legacy="1" w:legacySpace="0" w:legacyIndent="360"/>
        <w:lvlJc w:val="left"/>
        <w:rPr>
          <w:rFonts w:ascii="Arial" w:hAnsi="Arial" w:cs="Arial" w:hint="default"/>
        </w:rPr>
      </w:lvl>
    </w:lvlOverride>
  </w:num>
  <w:num w:numId="13" w16cid:durableId="1257055692">
    <w:abstractNumId w:val="2"/>
  </w:num>
  <w:num w:numId="14" w16cid:durableId="406149861">
    <w:abstractNumId w:val="0"/>
  </w:num>
  <w:num w:numId="15" w16cid:durableId="1830435735">
    <w:abstractNumId w:val="4"/>
  </w:num>
  <w:num w:numId="16" w16cid:durableId="14696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454"/>
    <w:rsid w:val="0000083E"/>
    <w:rsid w:val="00000C08"/>
    <w:rsid w:val="00000E89"/>
    <w:rsid w:val="000017DC"/>
    <w:rsid w:val="000028FB"/>
    <w:rsid w:val="000046A4"/>
    <w:rsid w:val="00004E43"/>
    <w:rsid w:val="00004EA7"/>
    <w:rsid w:val="0000594C"/>
    <w:rsid w:val="000062A5"/>
    <w:rsid w:val="0000635F"/>
    <w:rsid w:val="000075EC"/>
    <w:rsid w:val="00007D56"/>
    <w:rsid w:val="00007DA4"/>
    <w:rsid w:val="00010590"/>
    <w:rsid w:val="00013AF3"/>
    <w:rsid w:val="00013C79"/>
    <w:rsid w:val="0002230C"/>
    <w:rsid w:val="00022CF1"/>
    <w:rsid w:val="00022DA3"/>
    <w:rsid w:val="0002319E"/>
    <w:rsid w:val="0002328A"/>
    <w:rsid w:val="00025DAC"/>
    <w:rsid w:val="0002690F"/>
    <w:rsid w:val="00027179"/>
    <w:rsid w:val="00027EC4"/>
    <w:rsid w:val="000316AE"/>
    <w:rsid w:val="000323D3"/>
    <w:rsid w:val="00032AC0"/>
    <w:rsid w:val="00032B31"/>
    <w:rsid w:val="000333D0"/>
    <w:rsid w:val="00033B7B"/>
    <w:rsid w:val="00037BBE"/>
    <w:rsid w:val="000417B9"/>
    <w:rsid w:val="00041B33"/>
    <w:rsid w:val="00042513"/>
    <w:rsid w:val="00046DEA"/>
    <w:rsid w:val="00051727"/>
    <w:rsid w:val="00051A76"/>
    <w:rsid w:val="000545B7"/>
    <w:rsid w:val="00054989"/>
    <w:rsid w:val="0005641C"/>
    <w:rsid w:val="00056BD5"/>
    <w:rsid w:val="00056C86"/>
    <w:rsid w:val="000573B8"/>
    <w:rsid w:val="000605C8"/>
    <w:rsid w:val="000624E5"/>
    <w:rsid w:val="00063C48"/>
    <w:rsid w:val="00063F2F"/>
    <w:rsid w:val="00065E40"/>
    <w:rsid w:val="00067B9C"/>
    <w:rsid w:val="00072225"/>
    <w:rsid w:val="00072999"/>
    <w:rsid w:val="00080D1E"/>
    <w:rsid w:val="00081354"/>
    <w:rsid w:val="00081968"/>
    <w:rsid w:val="00085105"/>
    <w:rsid w:val="0008638A"/>
    <w:rsid w:val="000916B5"/>
    <w:rsid w:val="000933AC"/>
    <w:rsid w:val="00093FB5"/>
    <w:rsid w:val="000941FA"/>
    <w:rsid w:val="0009606E"/>
    <w:rsid w:val="0009772B"/>
    <w:rsid w:val="000A13A3"/>
    <w:rsid w:val="000A2BA2"/>
    <w:rsid w:val="000A445E"/>
    <w:rsid w:val="000A617F"/>
    <w:rsid w:val="000A65F1"/>
    <w:rsid w:val="000A7794"/>
    <w:rsid w:val="000A780D"/>
    <w:rsid w:val="000B03E7"/>
    <w:rsid w:val="000B2D94"/>
    <w:rsid w:val="000B4E97"/>
    <w:rsid w:val="000B567C"/>
    <w:rsid w:val="000B77EF"/>
    <w:rsid w:val="000C0118"/>
    <w:rsid w:val="000C18E5"/>
    <w:rsid w:val="000C1D71"/>
    <w:rsid w:val="000C21C1"/>
    <w:rsid w:val="000C3E73"/>
    <w:rsid w:val="000C4F9A"/>
    <w:rsid w:val="000C5A11"/>
    <w:rsid w:val="000D5176"/>
    <w:rsid w:val="000D75FB"/>
    <w:rsid w:val="000D7CCB"/>
    <w:rsid w:val="000E017B"/>
    <w:rsid w:val="000E18E7"/>
    <w:rsid w:val="000E1B6E"/>
    <w:rsid w:val="000E218F"/>
    <w:rsid w:val="000E2270"/>
    <w:rsid w:val="000E2E08"/>
    <w:rsid w:val="000E4718"/>
    <w:rsid w:val="000E59F0"/>
    <w:rsid w:val="000E6FBC"/>
    <w:rsid w:val="000E79D6"/>
    <w:rsid w:val="000F01AD"/>
    <w:rsid w:val="000F0986"/>
    <w:rsid w:val="000F2121"/>
    <w:rsid w:val="000F283C"/>
    <w:rsid w:val="000F323D"/>
    <w:rsid w:val="000F5265"/>
    <w:rsid w:val="00101DE4"/>
    <w:rsid w:val="00101F50"/>
    <w:rsid w:val="00103CB8"/>
    <w:rsid w:val="0010551D"/>
    <w:rsid w:val="001059B3"/>
    <w:rsid w:val="00113F74"/>
    <w:rsid w:val="001164C5"/>
    <w:rsid w:val="00116D63"/>
    <w:rsid w:val="00122A52"/>
    <w:rsid w:val="00123A32"/>
    <w:rsid w:val="0012555D"/>
    <w:rsid w:val="00126107"/>
    <w:rsid w:val="00126E5C"/>
    <w:rsid w:val="00127D9F"/>
    <w:rsid w:val="00127E86"/>
    <w:rsid w:val="0013003B"/>
    <w:rsid w:val="0013169A"/>
    <w:rsid w:val="00134192"/>
    <w:rsid w:val="00136A69"/>
    <w:rsid w:val="0014013E"/>
    <w:rsid w:val="00141CC0"/>
    <w:rsid w:val="001434F8"/>
    <w:rsid w:val="001459C0"/>
    <w:rsid w:val="0014648E"/>
    <w:rsid w:val="0014721E"/>
    <w:rsid w:val="00147251"/>
    <w:rsid w:val="00150D3F"/>
    <w:rsid w:val="00153829"/>
    <w:rsid w:val="00153ECF"/>
    <w:rsid w:val="00154632"/>
    <w:rsid w:val="00154FF9"/>
    <w:rsid w:val="001553ED"/>
    <w:rsid w:val="0015559F"/>
    <w:rsid w:val="001610C0"/>
    <w:rsid w:val="001638D6"/>
    <w:rsid w:val="00163D64"/>
    <w:rsid w:val="0016472C"/>
    <w:rsid w:val="00167807"/>
    <w:rsid w:val="0017026D"/>
    <w:rsid w:val="00171942"/>
    <w:rsid w:val="0017243F"/>
    <w:rsid w:val="00172553"/>
    <w:rsid w:val="00174CC5"/>
    <w:rsid w:val="00174EBB"/>
    <w:rsid w:val="00176204"/>
    <w:rsid w:val="001824B5"/>
    <w:rsid w:val="00183105"/>
    <w:rsid w:val="00183733"/>
    <w:rsid w:val="00184B8F"/>
    <w:rsid w:val="001901AA"/>
    <w:rsid w:val="0019089F"/>
    <w:rsid w:val="001914F4"/>
    <w:rsid w:val="00192B9E"/>
    <w:rsid w:val="00192EDB"/>
    <w:rsid w:val="00193966"/>
    <w:rsid w:val="001955FD"/>
    <w:rsid w:val="00196241"/>
    <w:rsid w:val="00196B17"/>
    <w:rsid w:val="00196F28"/>
    <w:rsid w:val="001A0BAF"/>
    <w:rsid w:val="001A1AC9"/>
    <w:rsid w:val="001A307F"/>
    <w:rsid w:val="001A34BA"/>
    <w:rsid w:val="001B117B"/>
    <w:rsid w:val="001B42FB"/>
    <w:rsid w:val="001B49CD"/>
    <w:rsid w:val="001B7F3C"/>
    <w:rsid w:val="001C3251"/>
    <w:rsid w:val="001C392D"/>
    <w:rsid w:val="001C4B75"/>
    <w:rsid w:val="001C511E"/>
    <w:rsid w:val="001C6355"/>
    <w:rsid w:val="001C67FA"/>
    <w:rsid w:val="001C795B"/>
    <w:rsid w:val="001D0BD6"/>
    <w:rsid w:val="001D234B"/>
    <w:rsid w:val="001D3EB1"/>
    <w:rsid w:val="001D494F"/>
    <w:rsid w:val="001D5098"/>
    <w:rsid w:val="001D50E3"/>
    <w:rsid w:val="001D6959"/>
    <w:rsid w:val="001D748D"/>
    <w:rsid w:val="001D7BF7"/>
    <w:rsid w:val="001E0F54"/>
    <w:rsid w:val="001E1ECE"/>
    <w:rsid w:val="001E2E66"/>
    <w:rsid w:val="001E4B78"/>
    <w:rsid w:val="001E4C51"/>
    <w:rsid w:val="001E4E70"/>
    <w:rsid w:val="001F06F5"/>
    <w:rsid w:val="001F0CA7"/>
    <w:rsid w:val="001F2AF7"/>
    <w:rsid w:val="001F47B3"/>
    <w:rsid w:val="001F5BF4"/>
    <w:rsid w:val="001F7924"/>
    <w:rsid w:val="00200227"/>
    <w:rsid w:val="00200551"/>
    <w:rsid w:val="00202169"/>
    <w:rsid w:val="00202335"/>
    <w:rsid w:val="002029A3"/>
    <w:rsid w:val="00203306"/>
    <w:rsid w:val="002035C6"/>
    <w:rsid w:val="002061B7"/>
    <w:rsid w:val="00207648"/>
    <w:rsid w:val="00207A4C"/>
    <w:rsid w:val="002112B3"/>
    <w:rsid w:val="002148F9"/>
    <w:rsid w:val="0021659E"/>
    <w:rsid w:val="00222AAA"/>
    <w:rsid w:val="00222BA8"/>
    <w:rsid w:val="0022397F"/>
    <w:rsid w:val="00223B39"/>
    <w:rsid w:val="00224748"/>
    <w:rsid w:val="00225848"/>
    <w:rsid w:val="00227435"/>
    <w:rsid w:val="002275C9"/>
    <w:rsid w:val="0023008C"/>
    <w:rsid w:val="00231E7F"/>
    <w:rsid w:val="002326A1"/>
    <w:rsid w:val="002329CD"/>
    <w:rsid w:val="00232B00"/>
    <w:rsid w:val="00232F4A"/>
    <w:rsid w:val="00233B0B"/>
    <w:rsid w:val="00233BB2"/>
    <w:rsid w:val="0023633B"/>
    <w:rsid w:val="00236513"/>
    <w:rsid w:val="002366A4"/>
    <w:rsid w:val="0024043E"/>
    <w:rsid w:val="00242376"/>
    <w:rsid w:val="00242D0D"/>
    <w:rsid w:val="002431EF"/>
    <w:rsid w:val="0024464D"/>
    <w:rsid w:val="0024607B"/>
    <w:rsid w:val="00246CFE"/>
    <w:rsid w:val="002508DB"/>
    <w:rsid w:val="00252AB6"/>
    <w:rsid w:val="00253208"/>
    <w:rsid w:val="00255A64"/>
    <w:rsid w:val="002572D2"/>
    <w:rsid w:val="0025736E"/>
    <w:rsid w:val="002573DA"/>
    <w:rsid w:val="002604D2"/>
    <w:rsid w:val="00262ABB"/>
    <w:rsid w:val="00266857"/>
    <w:rsid w:val="00266DA0"/>
    <w:rsid w:val="00267D18"/>
    <w:rsid w:val="00270096"/>
    <w:rsid w:val="00272053"/>
    <w:rsid w:val="002723EA"/>
    <w:rsid w:val="002728C7"/>
    <w:rsid w:val="00273D20"/>
    <w:rsid w:val="00274763"/>
    <w:rsid w:val="002753F8"/>
    <w:rsid w:val="00275E19"/>
    <w:rsid w:val="002779D7"/>
    <w:rsid w:val="002814DB"/>
    <w:rsid w:val="00284C22"/>
    <w:rsid w:val="0028535F"/>
    <w:rsid w:val="00285D59"/>
    <w:rsid w:val="00286702"/>
    <w:rsid w:val="002904B2"/>
    <w:rsid w:val="00290BC3"/>
    <w:rsid w:val="00294FF9"/>
    <w:rsid w:val="00296371"/>
    <w:rsid w:val="00296F1E"/>
    <w:rsid w:val="002A0CB6"/>
    <w:rsid w:val="002A3B8C"/>
    <w:rsid w:val="002A43F6"/>
    <w:rsid w:val="002A4A36"/>
    <w:rsid w:val="002A6BDE"/>
    <w:rsid w:val="002A73E6"/>
    <w:rsid w:val="002B011F"/>
    <w:rsid w:val="002B0BA5"/>
    <w:rsid w:val="002B2844"/>
    <w:rsid w:val="002B420A"/>
    <w:rsid w:val="002B6513"/>
    <w:rsid w:val="002B662C"/>
    <w:rsid w:val="002B72E7"/>
    <w:rsid w:val="002B7BC0"/>
    <w:rsid w:val="002C33AA"/>
    <w:rsid w:val="002C42E0"/>
    <w:rsid w:val="002C4617"/>
    <w:rsid w:val="002C4923"/>
    <w:rsid w:val="002C5357"/>
    <w:rsid w:val="002C6D23"/>
    <w:rsid w:val="002C779F"/>
    <w:rsid w:val="002D13A6"/>
    <w:rsid w:val="002D1777"/>
    <w:rsid w:val="002D2896"/>
    <w:rsid w:val="002D2CFB"/>
    <w:rsid w:val="002D2E74"/>
    <w:rsid w:val="002D35B0"/>
    <w:rsid w:val="002D402B"/>
    <w:rsid w:val="002D4F83"/>
    <w:rsid w:val="002D59D1"/>
    <w:rsid w:val="002D76D5"/>
    <w:rsid w:val="002D7D55"/>
    <w:rsid w:val="002E0156"/>
    <w:rsid w:val="002E1898"/>
    <w:rsid w:val="002E1F91"/>
    <w:rsid w:val="002E25B3"/>
    <w:rsid w:val="002E2A47"/>
    <w:rsid w:val="002E2ACA"/>
    <w:rsid w:val="002F12B0"/>
    <w:rsid w:val="002F1BD5"/>
    <w:rsid w:val="002F3193"/>
    <w:rsid w:val="002F52D6"/>
    <w:rsid w:val="002F65FB"/>
    <w:rsid w:val="00300022"/>
    <w:rsid w:val="00300165"/>
    <w:rsid w:val="003020B3"/>
    <w:rsid w:val="0030240E"/>
    <w:rsid w:val="00302FCE"/>
    <w:rsid w:val="00304AD3"/>
    <w:rsid w:val="00304DE3"/>
    <w:rsid w:val="00305841"/>
    <w:rsid w:val="00310775"/>
    <w:rsid w:val="00310977"/>
    <w:rsid w:val="0031512F"/>
    <w:rsid w:val="00316D50"/>
    <w:rsid w:val="00317316"/>
    <w:rsid w:val="00317952"/>
    <w:rsid w:val="00317A44"/>
    <w:rsid w:val="00320573"/>
    <w:rsid w:val="00321C0F"/>
    <w:rsid w:val="00325A6B"/>
    <w:rsid w:val="0032648B"/>
    <w:rsid w:val="00336C94"/>
    <w:rsid w:val="00341A50"/>
    <w:rsid w:val="003431FA"/>
    <w:rsid w:val="00343C3D"/>
    <w:rsid w:val="00343CE6"/>
    <w:rsid w:val="0034597D"/>
    <w:rsid w:val="00345A7D"/>
    <w:rsid w:val="00345D99"/>
    <w:rsid w:val="00350296"/>
    <w:rsid w:val="0035053D"/>
    <w:rsid w:val="0035063C"/>
    <w:rsid w:val="00355126"/>
    <w:rsid w:val="00355DC4"/>
    <w:rsid w:val="003571BE"/>
    <w:rsid w:val="003579AC"/>
    <w:rsid w:val="00361993"/>
    <w:rsid w:val="0036247D"/>
    <w:rsid w:val="00362D2C"/>
    <w:rsid w:val="00363C78"/>
    <w:rsid w:val="0036710E"/>
    <w:rsid w:val="003702EC"/>
    <w:rsid w:val="00372863"/>
    <w:rsid w:val="00373F03"/>
    <w:rsid w:val="00374A2F"/>
    <w:rsid w:val="00376F9A"/>
    <w:rsid w:val="003776FC"/>
    <w:rsid w:val="0037772D"/>
    <w:rsid w:val="00377DF5"/>
    <w:rsid w:val="00380566"/>
    <w:rsid w:val="0038086A"/>
    <w:rsid w:val="00381F19"/>
    <w:rsid w:val="00383F55"/>
    <w:rsid w:val="00384693"/>
    <w:rsid w:val="003855AE"/>
    <w:rsid w:val="003870B3"/>
    <w:rsid w:val="00387C92"/>
    <w:rsid w:val="00387F43"/>
    <w:rsid w:val="00390156"/>
    <w:rsid w:val="00390898"/>
    <w:rsid w:val="00391AB3"/>
    <w:rsid w:val="003930A8"/>
    <w:rsid w:val="00395926"/>
    <w:rsid w:val="003959A9"/>
    <w:rsid w:val="00396D06"/>
    <w:rsid w:val="003974B1"/>
    <w:rsid w:val="003978DC"/>
    <w:rsid w:val="00397F14"/>
    <w:rsid w:val="00397F2A"/>
    <w:rsid w:val="003A00D9"/>
    <w:rsid w:val="003A1174"/>
    <w:rsid w:val="003A1318"/>
    <w:rsid w:val="003A344A"/>
    <w:rsid w:val="003A3E21"/>
    <w:rsid w:val="003A41C9"/>
    <w:rsid w:val="003A5553"/>
    <w:rsid w:val="003A5FFF"/>
    <w:rsid w:val="003A644C"/>
    <w:rsid w:val="003A6623"/>
    <w:rsid w:val="003A6CD3"/>
    <w:rsid w:val="003B1E9B"/>
    <w:rsid w:val="003B3F9E"/>
    <w:rsid w:val="003B4864"/>
    <w:rsid w:val="003B4AFC"/>
    <w:rsid w:val="003B5181"/>
    <w:rsid w:val="003B7C92"/>
    <w:rsid w:val="003C071A"/>
    <w:rsid w:val="003C1E0D"/>
    <w:rsid w:val="003C30A2"/>
    <w:rsid w:val="003C367F"/>
    <w:rsid w:val="003C3A83"/>
    <w:rsid w:val="003C4A2B"/>
    <w:rsid w:val="003C5ACD"/>
    <w:rsid w:val="003C7673"/>
    <w:rsid w:val="003C7750"/>
    <w:rsid w:val="003C7B3F"/>
    <w:rsid w:val="003D0029"/>
    <w:rsid w:val="003D048F"/>
    <w:rsid w:val="003D3137"/>
    <w:rsid w:val="003D46E4"/>
    <w:rsid w:val="003D581E"/>
    <w:rsid w:val="003D5B47"/>
    <w:rsid w:val="003D6734"/>
    <w:rsid w:val="003E0300"/>
    <w:rsid w:val="003E06C0"/>
    <w:rsid w:val="003E18E0"/>
    <w:rsid w:val="003E4554"/>
    <w:rsid w:val="003E5EE3"/>
    <w:rsid w:val="003E65D0"/>
    <w:rsid w:val="003E678F"/>
    <w:rsid w:val="003E7727"/>
    <w:rsid w:val="003F03DC"/>
    <w:rsid w:val="003F2130"/>
    <w:rsid w:val="003F22DD"/>
    <w:rsid w:val="003F31C9"/>
    <w:rsid w:val="003F351C"/>
    <w:rsid w:val="003F628A"/>
    <w:rsid w:val="003F74E9"/>
    <w:rsid w:val="00400E4D"/>
    <w:rsid w:val="00401FB1"/>
    <w:rsid w:val="00407262"/>
    <w:rsid w:val="00407511"/>
    <w:rsid w:val="0040796A"/>
    <w:rsid w:val="00412207"/>
    <w:rsid w:val="00413B25"/>
    <w:rsid w:val="0041408E"/>
    <w:rsid w:val="004156D6"/>
    <w:rsid w:val="004214B9"/>
    <w:rsid w:val="00422803"/>
    <w:rsid w:val="004244C5"/>
    <w:rsid w:val="00426623"/>
    <w:rsid w:val="00426CAE"/>
    <w:rsid w:val="00433956"/>
    <w:rsid w:val="00433A8F"/>
    <w:rsid w:val="00434257"/>
    <w:rsid w:val="004345EB"/>
    <w:rsid w:val="004349A2"/>
    <w:rsid w:val="004351B5"/>
    <w:rsid w:val="00436EE9"/>
    <w:rsid w:val="00437741"/>
    <w:rsid w:val="0043784E"/>
    <w:rsid w:val="004415A3"/>
    <w:rsid w:val="00446158"/>
    <w:rsid w:val="00446BE4"/>
    <w:rsid w:val="00446E20"/>
    <w:rsid w:val="0044733E"/>
    <w:rsid w:val="00450AEA"/>
    <w:rsid w:val="00450BD5"/>
    <w:rsid w:val="00451D04"/>
    <w:rsid w:val="004521D2"/>
    <w:rsid w:val="004528D1"/>
    <w:rsid w:val="00453716"/>
    <w:rsid w:val="00453D17"/>
    <w:rsid w:val="00454F29"/>
    <w:rsid w:val="004554C4"/>
    <w:rsid w:val="00455904"/>
    <w:rsid w:val="00455964"/>
    <w:rsid w:val="00460712"/>
    <w:rsid w:val="004612F0"/>
    <w:rsid w:val="0046184B"/>
    <w:rsid w:val="00461D01"/>
    <w:rsid w:val="00462656"/>
    <w:rsid w:val="00462AF5"/>
    <w:rsid w:val="00463557"/>
    <w:rsid w:val="004642E7"/>
    <w:rsid w:val="004644A6"/>
    <w:rsid w:val="00471864"/>
    <w:rsid w:val="00472D17"/>
    <w:rsid w:val="00473FE8"/>
    <w:rsid w:val="00475A4F"/>
    <w:rsid w:val="00476232"/>
    <w:rsid w:val="00476ADE"/>
    <w:rsid w:val="00477389"/>
    <w:rsid w:val="00480CA5"/>
    <w:rsid w:val="0048125E"/>
    <w:rsid w:val="004819CB"/>
    <w:rsid w:val="0048208D"/>
    <w:rsid w:val="00482701"/>
    <w:rsid w:val="00483ECC"/>
    <w:rsid w:val="0048421A"/>
    <w:rsid w:val="00485C23"/>
    <w:rsid w:val="00485FB7"/>
    <w:rsid w:val="00486725"/>
    <w:rsid w:val="004911A1"/>
    <w:rsid w:val="00491536"/>
    <w:rsid w:val="004942B2"/>
    <w:rsid w:val="00496163"/>
    <w:rsid w:val="00496269"/>
    <w:rsid w:val="004A072A"/>
    <w:rsid w:val="004A13A3"/>
    <w:rsid w:val="004A1620"/>
    <w:rsid w:val="004A1C4C"/>
    <w:rsid w:val="004A22BD"/>
    <w:rsid w:val="004A50D5"/>
    <w:rsid w:val="004A574D"/>
    <w:rsid w:val="004A5E0D"/>
    <w:rsid w:val="004A6B43"/>
    <w:rsid w:val="004B0497"/>
    <w:rsid w:val="004B049E"/>
    <w:rsid w:val="004B0561"/>
    <w:rsid w:val="004B3B3B"/>
    <w:rsid w:val="004B41B6"/>
    <w:rsid w:val="004B4574"/>
    <w:rsid w:val="004B4BF4"/>
    <w:rsid w:val="004B6D2F"/>
    <w:rsid w:val="004B7190"/>
    <w:rsid w:val="004B79AF"/>
    <w:rsid w:val="004C10B0"/>
    <w:rsid w:val="004C11A8"/>
    <w:rsid w:val="004C2AD1"/>
    <w:rsid w:val="004C5C87"/>
    <w:rsid w:val="004C7625"/>
    <w:rsid w:val="004C7FA1"/>
    <w:rsid w:val="004D0547"/>
    <w:rsid w:val="004D089C"/>
    <w:rsid w:val="004D1287"/>
    <w:rsid w:val="004D4128"/>
    <w:rsid w:val="004D48E5"/>
    <w:rsid w:val="004D592C"/>
    <w:rsid w:val="004D693F"/>
    <w:rsid w:val="004D71FA"/>
    <w:rsid w:val="004D72AE"/>
    <w:rsid w:val="004D7B7A"/>
    <w:rsid w:val="004E1FE1"/>
    <w:rsid w:val="004E48B9"/>
    <w:rsid w:val="004E5A94"/>
    <w:rsid w:val="004E6177"/>
    <w:rsid w:val="004E62A7"/>
    <w:rsid w:val="004E69A4"/>
    <w:rsid w:val="004E6CD9"/>
    <w:rsid w:val="004F129C"/>
    <w:rsid w:val="004F39D3"/>
    <w:rsid w:val="004F39E8"/>
    <w:rsid w:val="004F43CB"/>
    <w:rsid w:val="004F4410"/>
    <w:rsid w:val="004F6BBE"/>
    <w:rsid w:val="004F6D95"/>
    <w:rsid w:val="004F7B28"/>
    <w:rsid w:val="00500719"/>
    <w:rsid w:val="00500B6F"/>
    <w:rsid w:val="0050122C"/>
    <w:rsid w:val="00502B61"/>
    <w:rsid w:val="00502EE3"/>
    <w:rsid w:val="005031FB"/>
    <w:rsid w:val="005037B2"/>
    <w:rsid w:val="005052B4"/>
    <w:rsid w:val="005057A0"/>
    <w:rsid w:val="00507336"/>
    <w:rsid w:val="00510DCA"/>
    <w:rsid w:val="00510E53"/>
    <w:rsid w:val="005156B6"/>
    <w:rsid w:val="0051570C"/>
    <w:rsid w:val="005162A5"/>
    <w:rsid w:val="00517847"/>
    <w:rsid w:val="00521890"/>
    <w:rsid w:val="00523DE8"/>
    <w:rsid w:val="005253E2"/>
    <w:rsid w:val="0052703A"/>
    <w:rsid w:val="00527089"/>
    <w:rsid w:val="00527D00"/>
    <w:rsid w:val="0053081F"/>
    <w:rsid w:val="00530ED1"/>
    <w:rsid w:val="005316FA"/>
    <w:rsid w:val="00531DE9"/>
    <w:rsid w:val="00531FCD"/>
    <w:rsid w:val="00532257"/>
    <w:rsid w:val="0053427E"/>
    <w:rsid w:val="005351B6"/>
    <w:rsid w:val="005352D4"/>
    <w:rsid w:val="00537A18"/>
    <w:rsid w:val="00540C6C"/>
    <w:rsid w:val="00541109"/>
    <w:rsid w:val="00541479"/>
    <w:rsid w:val="00541F12"/>
    <w:rsid w:val="00542FE1"/>
    <w:rsid w:val="005451AA"/>
    <w:rsid w:val="00545692"/>
    <w:rsid w:val="005467FB"/>
    <w:rsid w:val="005472C4"/>
    <w:rsid w:val="00547CD4"/>
    <w:rsid w:val="005500F4"/>
    <w:rsid w:val="0055028B"/>
    <w:rsid w:val="00550BD2"/>
    <w:rsid w:val="00550DAE"/>
    <w:rsid w:val="0055129D"/>
    <w:rsid w:val="005518FA"/>
    <w:rsid w:val="0055245E"/>
    <w:rsid w:val="00554B28"/>
    <w:rsid w:val="00554E47"/>
    <w:rsid w:val="00555069"/>
    <w:rsid w:val="0055602C"/>
    <w:rsid w:val="00560EFD"/>
    <w:rsid w:val="005618B0"/>
    <w:rsid w:val="00562695"/>
    <w:rsid w:val="005657ED"/>
    <w:rsid w:val="005728B7"/>
    <w:rsid w:val="00573502"/>
    <w:rsid w:val="005739F1"/>
    <w:rsid w:val="00574634"/>
    <w:rsid w:val="00576219"/>
    <w:rsid w:val="005804D6"/>
    <w:rsid w:val="005821EC"/>
    <w:rsid w:val="005826FA"/>
    <w:rsid w:val="005833AC"/>
    <w:rsid w:val="00586610"/>
    <w:rsid w:val="005866D6"/>
    <w:rsid w:val="005900AC"/>
    <w:rsid w:val="00590139"/>
    <w:rsid w:val="00593FB0"/>
    <w:rsid w:val="00597EC0"/>
    <w:rsid w:val="005A1B53"/>
    <w:rsid w:val="005A3BD6"/>
    <w:rsid w:val="005A5B52"/>
    <w:rsid w:val="005A5BE0"/>
    <w:rsid w:val="005A5C8C"/>
    <w:rsid w:val="005A6099"/>
    <w:rsid w:val="005A7321"/>
    <w:rsid w:val="005A7D95"/>
    <w:rsid w:val="005B0067"/>
    <w:rsid w:val="005B00A7"/>
    <w:rsid w:val="005B0847"/>
    <w:rsid w:val="005B1435"/>
    <w:rsid w:val="005B2E82"/>
    <w:rsid w:val="005B6DD0"/>
    <w:rsid w:val="005C0559"/>
    <w:rsid w:val="005C2A82"/>
    <w:rsid w:val="005C6584"/>
    <w:rsid w:val="005C77C4"/>
    <w:rsid w:val="005C7CE0"/>
    <w:rsid w:val="005D03C1"/>
    <w:rsid w:val="005D1C48"/>
    <w:rsid w:val="005D2C2B"/>
    <w:rsid w:val="005D31AA"/>
    <w:rsid w:val="005D3C6E"/>
    <w:rsid w:val="005D5078"/>
    <w:rsid w:val="005D50B6"/>
    <w:rsid w:val="005D770D"/>
    <w:rsid w:val="005D78EE"/>
    <w:rsid w:val="005E1B83"/>
    <w:rsid w:val="005E2861"/>
    <w:rsid w:val="005E35E5"/>
    <w:rsid w:val="005E436C"/>
    <w:rsid w:val="005E4727"/>
    <w:rsid w:val="005E48B6"/>
    <w:rsid w:val="005E6259"/>
    <w:rsid w:val="005E6DAE"/>
    <w:rsid w:val="005E710D"/>
    <w:rsid w:val="005E7DC1"/>
    <w:rsid w:val="005F03C6"/>
    <w:rsid w:val="005F04B4"/>
    <w:rsid w:val="005F0555"/>
    <w:rsid w:val="005F0562"/>
    <w:rsid w:val="005F1ED0"/>
    <w:rsid w:val="005F28B5"/>
    <w:rsid w:val="005F304F"/>
    <w:rsid w:val="005F3EF3"/>
    <w:rsid w:val="005F400B"/>
    <w:rsid w:val="005F46FD"/>
    <w:rsid w:val="005F518A"/>
    <w:rsid w:val="005F7243"/>
    <w:rsid w:val="005F7B9C"/>
    <w:rsid w:val="006005D2"/>
    <w:rsid w:val="006011E7"/>
    <w:rsid w:val="00602352"/>
    <w:rsid w:val="006023E4"/>
    <w:rsid w:val="00604902"/>
    <w:rsid w:val="00604FE0"/>
    <w:rsid w:val="006056D0"/>
    <w:rsid w:val="00606762"/>
    <w:rsid w:val="00607B49"/>
    <w:rsid w:val="00607BDA"/>
    <w:rsid w:val="006102D0"/>
    <w:rsid w:val="00610DAE"/>
    <w:rsid w:val="006133BC"/>
    <w:rsid w:val="006148A5"/>
    <w:rsid w:val="006148BE"/>
    <w:rsid w:val="006149BD"/>
    <w:rsid w:val="0061640E"/>
    <w:rsid w:val="00617E5A"/>
    <w:rsid w:val="00617EB6"/>
    <w:rsid w:val="00621248"/>
    <w:rsid w:val="00622B56"/>
    <w:rsid w:val="00623AF1"/>
    <w:rsid w:val="0062436C"/>
    <w:rsid w:val="00625ACE"/>
    <w:rsid w:val="0062641F"/>
    <w:rsid w:val="006277CE"/>
    <w:rsid w:val="006344E8"/>
    <w:rsid w:val="00635AF5"/>
    <w:rsid w:val="006378EB"/>
    <w:rsid w:val="00637BB6"/>
    <w:rsid w:val="00637F96"/>
    <w:rsid w:val="00642762"/>
    <w:rsid w:val="00643E17"/>
    <w:rsid w:val="006462F3"/>
    <w:rsid w:val="00647961"/>
    <w:rsid w:val="00651ABA"/>
    <w:rsid w:val="00652F97"/>
    <w:rsid w:val="00653B9D"/>
    <w:rsid w:val="006545D9"/>
    <w:rsid w:val="00654D7E"/>
    <w:rsid w:val="00654E70"/>
    <w:rsid w:val="00656CFF"/>
    <w:rsid w:val="00657E66"/>
    <w:rsid w:val="006613BF"/>
    <w:rsid w:val="00661EC3"/>
    <w:rsid w:val="0066468C"/>
    <w:rsid w:val="00667B89"/>
    <w:rsid w:val="00667C2E"/>
    <w:rsid w:val="00670E6D"/>
    <w:rsid w:val="006717FB"/>
    <w:rsid w:val="00672EEE"/>
    <w:rsid w:val="0067455E"/>
    <w:rsid w:val="00674F60"/>
    <w:rsid w:val="006766CB"/>
    <w:rsid w:val="006811BC"/>
    <w:rsid w:val="00681680"/>
    <w:rsid w:val="006820E9"/>
    <w:rsid w:val="00682AFB"/>
    <w:rsid w:val="00682D51"/>
    <w:rsid w:val="00683E72"/>
    <w:rsid w:val="00683FE0"/>
    <w:rsid w:val="00686E6B"/>
    <w:rsid w:val="00690880"/>
    <w:rsid w:val="00690CC7"/>
    <w:rsid w:val="0069118C"/>
    <w:rsid w:val="00691CA0"/>
    <w:rsid w:val="00692B86"/>
    <w:rsid w:val="006942D1"/>
    <w:rsid w:val="00696128"/>
    <w:rsid w:val="00696785"/>
    <w:rsid w:val="006A0D8F"/>
    <w:rsid w:val="006A11D0"/>
    <w:rsid w:val="006A281B"/>
    <w:rsid w:val="006A34A8"/>
    <w:rsid w:val="006A3679"/>
    <w:rsid w:val="006A3ACC"/>
    <w:rsid w:val="006A55BD"/>
    <w:rsid w:val="006A7476"/>
    <w:rsid w:val="006B0417"/>
    <w:rsid w:val="006B2128"/>
    <w:rsid w:val="006B293D"/>
    <w:rsid w:val="006B2F63"/>
    <w:rsid w:val="006B3C60"/>
    <w:rsid w:val="006B3C81"/>
    <w:rsid w:val="006B5337"/>
    <w:rsid w:val="006B635E"/>
    <w:rsid w:val="006B6583"/>
    <w:rsid w:val="006C0091"/>
    <w:rsid w:val="006C337A"/>
    <w:rsid w:val="006C476C"/>
    <w:rsid w:val="006C7645"/>
    <w:rsid w:val="006D0531"/>
    <w:rsid w:val="006D0B1E"/>
    <w:rsid w:val="006D198C"/>
    <w:rsid w:val="006D2813"/>
    <w:rsid w:val="006D2B12"/>
    <w:rsid w:val="006D311E"/>
    <w:rsid w:val="006D3231"/>
    <w:rsid w:val="006D5C3A"/>
    <w:rsid w:val="006D71AA"/>
    <w:rsid w:val="006D7B27"/>
    <w:rsid w:val="006D7B9A"/>
    <w:rsid w:val="006D7F1F"/>
    <w:rsid w:val="006E3C46"/>
    <w:rsid w:val="006E49A6"/>
    <w:rsid w:val="006E4E03"/>
    <w:rsid w:val="006E66D2"/>
    <w:rsid w:val="006E6C48"/>
    <w:rsid w:val="006E72C6"/>
    <w:rsid w:val="006E795C"/>
    <w:rsid w:val="006E7AE7"/>
    <w:rsid w:val="006F3CA3"/>
    <w:rsid w:val="006F3E66"/>
    <w:rsid w:val="006F5CFD"/>
    <w:rsid w:val="006F6DD3"/>
    <w:rsid w:val="006F6EDA"/>
    <w:rsid w:val="006F7DFA"/>
    <w:rsid w:val="007001FA"/>
    <w:rsid w:val="00700692"/>
    <w:rsid w:val="00700E21"/>
    <w:rsid w:val="00701B94"/>
    <w:rsid w:val="00702B77"/>
    <w:rsid w:val="007031F8"/>
    <w:rsid w:val="0070541A"/>
    <w:rsid w:val="00706606"/>
    <w:rsid w:val="00706A36"/>
    <w:rsid w:val="00707F68"/>
    <w:rsid w:val="00710C14"/>
    <w:rsid w:val="00713411"/>
    <w:rsid w:val="00713F23"/>
    <w:rsid w:val="00714317"/>
    <w:rsid w:val="0071471B"/>
    <w:rsid w:val="00714E01"/>
    <w:rsid w:val="00715AAC"/>
    <w:rsid w:val="007166E4"/>
    <w:rsid w:val="00717212"/>
    <w:rsid w:val="00722C90"/>
    <w:rsid w:val="00723A17"/>
    <w:rsid w:val="00723CFF"/>
    <w:rsid w:val="00726AEC"/>
    <w:rsid w:val="00727423"/>
    <w:rsid w:val="00727AF3"/>
    <w:rsid w:val="007306DF"/>
    <w:rsid w:val="00732309"/>
    <w:rsid w:val="007342EE"/>
    <w:rsid w:val="00735EF3"/>
    <w:rsid w:val="00737C49"/>
    <w:rsid w:val="00740FFD"/>
    <w:rsid w:val="00741AC2"/>
    <w:rsid w:val="00741BBF"/>
    <w:rsid w:val="007423F2"/>
    <w:rsid w:val="00742812"/>
    <w:rsid w:val="007438F3"/>
    <w:rsid w:val="007439B5"/>
    <w:rsid w:val="0075019B"/>
    <w:rsid w:val="00750DC0"/>
    <w:rsid w:val="00752145"/>
    <w:rsid w:val="00752638"/>
    <w:rsid w:val="00752FFF"/>
    <w:rsid w:val="007549CE"/>
    <w:rsid w:val="00760415"/>
    <w:rsid w:val="00760C5A"/>
    <w:rsid w:val="00760E73"/>
    <w:rsid w:val="007611F7"/>
    <w:rsid w:val="0076216B"/>
    <w:rsid w:val="007622E0"/>
    <w:rsid w:val="007645FD"/>
    <w:rsid w:val="00764D39"/>
    <w:rsid w:val="00765112"/>
    <w:rsid w:val="007661FD"/>
    <w:rsid w:val="007665B7"/>
    <w:rsid w:val="00766F96"/>
    <w:rsid w:val="0076725D"/>
    <w:rsid w:val="00772636"/>
    <w:rsid w:val="007726E5"/>
    <w:rsid w:val="00772F71"/>
    <w:rsid w:val="007739A6"/>
    <w:rsid w:val="00776B3A"/>
    <w:rsid w:val="0078083E"/>
    <w:rsid w:val="00780F17"/>
    <w:rsid w:val="00783B52"/>
    <w:rsid w:val="00784CA5"/>
    <w:rsid w:val="00785543"/>
    <w:rsid w:val="007866D4"/>
    <w:rsid w:val="00786851"/>
    <w:rsid w:val="00786BBD"/>
    <w:rsid w:val="00787A62"/>
    <w:rsid w:val="00790767"/>
    <w:rsid w:val="00791879"/>
    <w:rsid w:val="00791A4A"/>
    <w:rsid w:val="007967A1"/>
    <w:rsid w:val="00796B3D"/>
    <w:rsid w:val="007A3712"/>
    <w:rsid w:val="007A46F3"/>
    <w:rsid w:val="007A4F93"/>
    <w:rsid w:val="007A5CDE"/>
    <w:rsid w:val="007A6890"/>
    <w:rsid w:val="007A6CCD"/>
    <w:rsid w:val="007B1D4F"/>
    <w:rsid w:val="007B1FEE"/>
    <w:rsid w:val="007C322E"/>
    <w:rsid w:val="007C4B2F"/>
    <w:rsid w:val="007C53C0"/>
    <w:rsid w:val="007C6E26"/>
    <w:rsid w:val="007C71A1"/>
    <w:rsid w:val="007C78C5"/>
    <w:rsid w:val="007C7FA9"/>
    <w:rsid w:val="007D3DFF"/>
    <w:rsid w:val="007D5894"/>
    <w:rsid w:val="007E1B36"/>
    <w:rsid w:val="007E5119"/>
    <w:rsid w:val="007E515C"/>
    <w:rsid w:val="007E6E88"/>
    <w:rsid w:val="007F1BDD"/>
    <w:rsid w:val="007F5B48"/>
    <w:rsid w:val="00800CEF"/>
    <w:rsid w:val="00800E6E"/>
    <w:rsid w:val="00805459"/>
    <w:rsid w:val="00805C66"/>
    <w:rsid w:val="00806E3F"/>
    <w:rsid w:val="00806EC8"/>
    <w:rsid w:val="00807B91"/>
    <w:rsid w:val="00807D93"/>
    <w:rsid w:val="0081033A"/>
    <w:rsid w:val="00811B0F"/>
    <w:rsid w:val="008122FC"/>
    <w:rsid w:val="00812A95"/>
    <w:rsid w:val="00813C83"/>
    <w:rsid w:val="008148EC"/>
    <w:rsid w:val="00814E47"/>
    <w:rsid w:val="0082097E"/>
    <w:rsid w:val="008218C4"/>
    <w:rsid w:val="00825F37"/>
    <w:rsid w:val="00827B05"/>
    <w:rsid w:val="00830446"/>
    <w:rsid w:val="00831C54"/>
    <w:rsid w:val="00831D8D"/>
    <w:rsid w:val="00831E5F"/>
    <w:rsid w:val="00833AE3"/>
    <w:rsid w:val="0083608C"/>
    <w:rsid w:val="008368AF"/>
    <w:rsid w:val="00841FB0"/>
    <w:rsid w:val="008423EC"/>
    <w:rsid w:val="00842746"/>
    <w:rsid w:val="00843D06"/>
    <w:rsid w:val="00844FAE"/>
    <w:rsid w:val="008462DE"/>
    <w:rsid w:val="0084686F"/>
    <w:rsid w:val="0084688F"/>
    <w:rsid w:val="00850006"/>
    <w:rsid w:val="00850CFA"/>
    <w:rsid w:val="00851B49"/>
    <w:rsid w:val="00855358"/>
    <w:rsid w:val="00855768"/>
    <w:rsid w:val="00857035"/>
    <w:rsid w:val="008573F2"/>
    <w:rsid w:val="0086172C"/>
    <w:rsid w:val="00861FA6"/>
    <w:rsid w:val="00863C61"/>
    <w:rsid w:val="0086500F"/>
    <w:rsid w:val="0086529C"/>
    <w:rsid w:val="0087535A"/>
    <w:rsid w:val="00875966"/>
    <w:rsid w:val="00877B8D"/>
    <w:rsid w:val="00880372"/>
    <w:rsid w:val="00880D60"/>
    <w:rsid w:val="00881C09"/>
    <w:rsid w:val="00882555"/>
    <w:rsid w:val="00883177"/>
    <w:rsid w:val="00884B9E"/>
    <w:rsid w:val="00885C55"/>
    <w:rsid w:val="00887499"/>
    <w:rsid w:val="00890C17"/>
    <w:rsid w:val="00890F1B"/>
    <w:rsid w:val="0089116F"/>
    <w:rsid w:val="00891658"/>
    <w:rsid w:val="0089286C"/>
    <w:rsid w:val="00893093"/>
    <w:rsid w:val="00893EC7"/>
    <w:rsid w:val="008946AD"/>
    <w:rsid w:val="00895CE3"/>
    <w:rsid w:val="00895D91"/>
    <w:rsid w:val="00896758"/>
    <w:rsid w:val="008974E0"/>
    <w:rsid w:val="008A014A"/>
    <w:rsid w:val="008A0167"/>
    <w:rsid w:val="008A052A"/>
    <w:rsid w:val="008A30ED"/>
    <w:rsid w:val="008A5DCC"/>
    <w:rsid w:val="008A6A14"/>
    <w:rsid w:val="008B1A95"/>
    <w:rsid w:val="008B289F"/>
    <w:rsid w:val="008B2D5F"/>
    <w:rsid w:val="008B4882"/>
    <w:rsid w:val="008B5020"/>
    <w:rsid w:val="008B6E2B"/>
    <w:rsid w:val="008B71A4"/>
    <w:rsid w:val="008C0037"/>
    <w:rsid w:val="008C0409"/>
    <w:rsid w:val="008C056F"/>
    <w:rsid w:val="008C0ACA"/>
    <w:rsid w:val="008C0D73"/>
    <w:rsid w:val="008C0FBA"/>
    <w:rsid w:val="008C1012"/>
    <w:rsid w:val="008C2091"/>
    <w:rsid w:val="008C2FD7"/>
    <w:rsid w:val="008C42CE"/>
    <w:rsid w:val="008C5025"/>
    <w:rsid w:val="008C7107"/>
    <w:rsid w:val="008D0724"/>
    <w:rsid w:val="008D1567"/>
    <w:rsid w:val="008D19F8"/>
    <w:rsid w:val="008D2BFB"/>
    <w:rsid w:val="008D55CD"/>
    <w:rsid w:val="008D590F"/>
    <w:rsid w:val="008D669D"/>
    <w:rsid w:val="008E3C45"/>
    <w:rsid w:val="008E4124"/>
    <w:rsid w:val="008E5632"/>
    <w:rsid w:val="008E5E90"/>
    <w:rsid w:val="008E6808"/>
    <w:rsid w:val="008F1A29"/>
    <w:rsid w:val="008F1D9D"/>
    <w:rsid w:val="008F3387"/>
    <w:rsid w:val="008F434D"/>
    <w:rsid w:val="008F4620"/>
    <w:rsid w:val="008F7491"/>
    <w:rsid w:val="008F7A49"/>
    <w:rsid w:val="00901F5D"/>
    <w:rsid w:val="00911D5A"/>
    <w:rsid w:val="009136A4"/>
    <w:rsid w:val="00914827"/>
    <w:rsid w:val="00915427"/>
    <w:rsid w:val="009155CA"/>
    <w:rsid w:val="0091563B"/>
    <w:rsid w:val="009162FF"/>
    <w:rsid w:val="00917527"/>
    <w:rsid w:val="00920F86"/>
    <w:rsid w:val="009236C3"/>
    <w:rsid w:val="00923DE7"/>
    <w:rsid w:val="00926642"/>
    <w:rsid w:val="00930AE3"/>
    <w:rsid w:val="00931953"/>
    <w:rsid w:val="0093365C"/>
    <w:rsid w:val="00933DC4"/>
    <w:rsid w:val="009343E8"/>
    <w:rsid w:val="009346A4"/>
    <w:rsid w:val="00936DB5"/>
    <w:rsid w:val="00937398"/>
    <w:rsid w:val="00937A93"/>
    <w:rsid w:val="00937E81"/>
    <w:rsid w:val="009409FB"/>
    <w:rsid w:val="00944812"/>
    <w:rsid w:val="00945D43"/>
    <w:rsid w:val="00947015"/>
    <w:rsid w:val="00947179"/>
    <w:rsid w:val="00951471"/>
    <w:rsid w:val="00951AF9"/>
    <w:rsid w:val="00954065"/>
    <w:rsid w:val="009557F4"/>
    <w:rsid w:val="00956098"/>
    <w:rsid w:val="009564C7"/>
    <w:rsid w:val="0095680C"/>
    <w:rsid w:val="00956FAC"/>
    <w:rsid w:val="00963F20"/>
    <w:rsid w:val="0096479A"/>
    <w:rsid w:val="00966E1E"/>
    <w:rsid w:val="009674D2"/>
    <w:rsid w:val="009711DC"/>
    <w:rsid w:val="00972660"/>
    <w:rsid w:val="00973BCE"/>
    <w:rsid w:val="0098042B"/>
    <w:rsid w:val="00981803"/>
    <w:rsid w:val="00981F74"/>
    <w:rsid w:val="009822DF"/>
    <w:rsid w:val="0098315E"/>
    <w:rsid w:val="0098317B"/>
    <w:rsid w:val="00983473"/>
    <w:rsid w:val="00984AA2"/>
    <w:rsid w:val="00984BCD"/>
    <w:rsid w:val="00984E2E"/>
    <w:rsid w:val="009858FE"/>
    <w:rsid w:val="00985F22"/>
    <w:rsid w:val="009861DF"/>
    <w:rsid w:val="0099226A"/>
    <w:rsid w:val="00993181"/>
    <w:rsid w:val="00993B64"/>
    <w:rsid w:val="00994C75"/>
    <w:rsid w:val="00995605"/>
    <w:rsid w:val="00995899"/>
    <w:rsid w:val="00996449"/>
    <w:rsid w:val="00996D97"/>
    <w:rsid w:val="0099774E"/>
    <w:rsid w:val="009A0271"/>
    <w:rsid w:val="009A0C2E"/>
    <w:rsid w:val="009A2048"/>
    <w:rsid w:val="009A3658"/>
    <w:rsid w:val="009A48B7"/>
    <w:rsid w:val="009A5DE7"/>
    <w:rsid w:val="009A71E1"/>
    <w:rsid w:val="009B06D0"/>
    <w:rsid w:val="009B1530"/>
    <w:rsid w:val="009B1A43"/>
    <w:rsid w:val="009B1A61"/>
    <w:rsid w:val="009B2E70"/>
    <w:rsid w:val="009B49A7"/>
    <w:rsid w:val="009B4CD2"/>
    <w:rsid w:val="009B5437"/>
    <w:rsid w:val="009B6129"/>
    <w:rsid w:val="009C008C"/>
    <w:rsid w:val="009C1B16"/>
    <w:rsid w:val="009C4031"/>
    <w:rsid w:val="009C6033"/>
    <w:rsid w:val="009C6088"/>
    <w:rsid w:val="009C62BB"/>
    <w:rsid w:val="009C63B2"/>
    <w:rsid w:val="009D0D7E"/>
    <w:rsid w:val="009E2C60"/>
    <w:rsid w:val="009E2EFD"/>
    <w:rsid w:val="009E313B"/>
    <w:rsid w:val="009E350B"/>
    <w:rsid w:val="009E49CB"/>
    <w:rsid w:val="009E50DB"/>
    <w:rsid w:val="009E765E"/>
    <w:rsid w:val="009F1124"/>
    <w:rsid w:val="009F144B"/>
    <w:rsid w:val="009F3880"/>
    <w:rsid w:val="009F5757"/>
    <w:rsid w:val="009F5CB5"/>
    <w:rsid w:val="009F7303"/>
    <w:rsid w:val="009F7771"/>
    <w:rsid w:val="00A00BA2"/>
    <w:rsid w:val="00A014A3"/>
    <w:rsid w:val="00A01D93"/>
    <w:rsid w:val="00A0356D"/>
    <w:rsid w:val="00A0433E"/>
    <w:rsid w:val="00A04A3F"/>
    <w:rsid w:val="00A06DB7"/>
    <w:rsid w:val="00A115DB"/>
    <w:rsid w:val="00A1177A"/>
    <w:rsid w:val="00A120BB"/>
    <w:rsid w:val="00A157E5"/>
    <w:rsid w:val="00A1641A"/>
    <w:rsid w:val="00A175BB"/>
    <w:rsid w:val="00A179FD"/>
    <w:rsid w:val="00A20C32"/>
    <w:rsid w:val="00A20E33"/>
    <w:rsid w:val="00A21F0D"/>
    <w:rsid w:val="00A21F49"/>
    <w:rsid w:val="00A22A74"/>
    <w:rsid w:val="00A22B1C"/>
    <w:rsid w:val="00A25681"/>
    <w:rsid w:val="00A30227"/>
    <w:rsid w:val="00A3156C"/>
    <w:rsid w:val="00A34B9E"/>
    <w:rsid w:val="00A34C2E"/>
    <w:rsid w:val="00A36A13"/>
    <w:rsid w:val="00A372DC"/>
    <w:rsid w:val="00A376CC"/>
    <w:rsid w:val="00A41B50"/>
    <w:rsid w:val="00A45EC8"/>
    <w:rsid w:val="00A4615C"/>
    <w:rsid w:val="00A46630"/>
    <w:rsid w:val="00A50FF2"/>
    <w:rsid w:val="00A5139E"/>
    <w:rsid w:val="00A51BB4"/>
    <w:rsid w:val="00A52074"/>
    <w:rsid w:val="00A52244"/>
    <w:rsid w:val="00A52E6E"/>
    <w:rsid w:val="00A53478"/>
    <w:rsid w:val="00A539F7"/>
    <w:rsid w:val="00A55C29"/>
    <w:rsid w:val="00A56595"/>
    <w:rsid w:val="00A60549"/>
    <w:rsid w:val="00A611A7"/>
    <w:rsid w:val="00A62CF6"/>
    <w:rsid w:val="00A67D2A"/>
    <w:rsid w:val="00A70410"/>
    <w:rsid w:val="00A7236E"/>
    <w:rsid w:val="00A72D9F"/>
    <w:rsid w:val="00A72F70"/>
    <w:rsid w:val="00A738EE"/>
    <w:rsid w:val="00A749D4"/>
    <w:rsid w:val="00A74F88"/>
    <w:rsid w:val="00A75F93"/>
    <w:rsid w:val="00A763F5"/>
    <w:rsid w:val="00A80254"/>
    <w:rsid w:val="00A802AB"/>
    <w:rsid w:val="00A80525"/>
    <w:rsid w:val="00A81CD7"/>
    <w:rsid w:val="00A82CDE"/>
    <w:rsid w:val="00A8465D"/>
    <w:rsid w:val="00A86E08"/>
    <w:rsid w:val="00A86FFD"/>
    <w:rsid w:val="00A87392"/>
    <w:rsid w:val="00A8741B"/>
    <w:rsid w:val="00A87C23"/>
    <w:rsid w:val="00A908A1"/>
    <w:rsid w:val="00A93400"/>
    <w:rsid w:val="00A96256"/>
    <w:rsid w:val="00A96389"/>
    <w:rsid w:val="00AA0A5F"/>
    <w:rsid w:val="00AA231C"/>
    <w:rsid w:val="00AA3B86"/>
    <w:rsid w:val="00AA3E8E"/>
    <w:rsid w:val="00AA64CB"/>
    <w:rsid w:val="00AA66D1"/>
    <w:rsid w:val="00AA780C"/>
    <w:rsid w:val="00AB1977"/>
    <w:rsid w:val="00AB3146"/>
    <w:rsid w:val="00AB46B1"/>
    <w:rsid w:val="00AB684F"/>
    <w:rsid w:val="00AC18B6"/>
    <w:rsid w:val="00AC2680"/>
    <w:rsid w:val="00AC382B"/>
    <w:rsid w:val="00AC5D7C"/>
    <w:rsid w:val="00AC6345"/>
    <w:rsid w:val="00AC7C53"/>
    <w:rsid w:val="00AD19E6"/>
    <w:rsid w:val="00AD3FEA"/>
    <w:rsid w:val="00AD41A4"/>
    <w:rsid w:val="00AD6755"/>
    <w:rsid w:val="00AE0D9D"/>
    <w:rsid w:val="00AE0E6B"/>
    <w:rsid w:val="00AE155A"/>
    <w:rsid w:val="00AE16E7"/>
    <w:rsid w:val="00AE1A2B"/>
    <w:rsid w:val="00AE28FF"/>
    <w:rsid w:val="00AE2B01"/>
    <w:rsid w:val="00AE68DC"/>
    <w:rsid w:val="00AE7C65"/>
    <w:rsid w:val="00AF1211"/>
    <w:rsid w:val="00AF141D"/>
    <w:rsid w:val="00AF295B"/>
    <w:rsid w:val="00AF2AB7"/>
    <w:rsid w:val="00AF4129"/>
    <w:rsid w:val="00AF4FCD"/>
    <w:rsid w:val="00AF5895"/>
    <w:rsid w:val="00AF5A13"/>
    <w:rsid w:val="00AF6978"/>
    <w:rsid w:val="00AF73F3"/>
    <w:rsid w:val="00B00907"/>
    <w:rsid w:val="00B02E7F"/>
    <w:rsid w:val="00B0322D"/>
    <w:rsid w:val="00B04BE2"/>
    <w:rsid w:val="00B05A22"/>
    <w:rsid w:val="00B07130"/>
    <w:rsid w:val="00B1006A"/>
    <w:rsid w:val="00B102B2"/>
    <w:rsid w:val="00B13210"/>
    <w:rsid w:val="00B17FE6"/>
    <w:rsid w:val="00B20F5D"/>
    <w:rsid w:val="00B22835"/>
    <w:rsid w:val="00B239AB"/>
    <w:rsid w:val="00B241E9"/>
    <w:rsid w:val="00B245DE"/>
    <w:rsid w:val="00B25D61"/>
    <w:rsid w:val="00B32454"/>
    <w:rsid w:val="00B324C2"/>
    <w:rsid w:val="00B33415"/>
    <w:rsid w:val="00B33A91"/>
    <w:rsid w:val="00B36EA5"/>
    <w:rsid w:val="00B40413"/>
    <w:rsid w:val="00B40A9C"/>
    <w:rsid w:val="00B416E2"/>
    <w:rsid w:val="00B4209D"/>
    <w:rsid w:val="00B437F8"/>
    <w:rsid w:val="00B43EE7"/>
    <w:rsid w:val="00B44429"/>
    <w:rsid w:val="00B446D0"/>
    <w:rsid w:val="00B44A32"/>
    <w:rsid w:val="00B52639"/>
    <w:rsid w:val="00B535A7"/>
    <w:rsid w:val="00B53996"/>
    <w:rsid w:val="00B5570B"/>
    <w:rsid w:val="00B5620E"/>
    <w:rsid w:val="00B57BF3"/>
    <w:rsid w:val="00B60427"/>
    <w:rsid w:val="00B60A9A"/>
    <w:rsid w:val="00B6187D"/>
    <w:rsid w:val="00B61C35"/>
    <w:rsid w:val="00B62091"/>
    <w:rsid w:val="00B62274"/>
    <w:rsid w:val="00B62FE5"/>
    <w:rsid w:val="00B6358C"/>
    <w:rsid w:val="00B65421"/>
    <w:rsid w:val="00B66A0D"/>
    <w:rsid w:val="00B71D2A"/>
    <w:rsid w:val="00B72737"/>
    <w:rsid w:val="00B72CB9"/>
    <w:rsid w:val="00B73040"/>
    <w:rsid w:val="00B731A9"/>
    <w:rsid w:val="00B74598"/>
    <w:rsid w:val="00B76014"/>
    <w:rsid w:val="00B76A5D"/>
    <w:rsid w:val="00B80612"/>
    <w:rsid w:val="00B82F7C"/>
    <w:rsid w:val="00B84A56"/>
    <w:rsid w:val="00B87722"/>
    <w:rsid w:val="00B877C5"/>
    <w:rsid w:val="00B915C0"/>
    <w:rsid w:val="00B931A7"/>
    <w:rsid w:val="00B949BE"/>
    <w:rsid w:val="00B950B0"/>
    <w:rsid w:val="00B96D61"/>
    <w:rsid w:val="00BA114B"/>
    <w:rsid w:val="00BA1F36"/>
    <w:rsid w:val="00BA376B"/>
    <w:rsid w:val="00BA4EB7"/>
    <w:rsid w:val="00BA5BD5"/>
    <w:rsid w:val="00BB21E1"/>
    <w:rsid w:val="00BB44E3"/>
    <w:rsid w:val="00BB5EC1"/>
    <w:rsid w:val="00BB607F"/>
    <w:rsid w:val="00BB6A15"/>
    <w:rsid w:val="00BB6BC3"/>
    <w:rsid w:val="00BB77B0"/>
    <w:rsid w:val="00BC0F15"/>
    <w:rsid w:val="00BC10D5"/>
    <w:rsid w:val="00BD1722"/>
    <w:rsid w:val="00BD2440"/>
    <w:rsid w:val="00BD2515"/>
    <w:rsid w:val="00BD267D"/>
    <w:rsid w:val="00BD674D"/>
    <w:rsid w:val="00BD7D6F"/>
    <w:rsid w:val="00BE104A"/>
    <w:rsid w:val="00BE1B6D"/>
    <w:rsid w:val="00BE21BD"/>
    <w:rsid w:val="00BE26D0"/>
    <w:rsid w:val="00BE2D40"/>
    <w:rsid w:val="00BE3FA0"/>
    <w:rsid w:val="00BF0FC7"/>
    <w:rsid w:val="00BF158C"/>
    <w:rsid w:val="00BF2B3B"/>
    <w:rsid w:val="00BF49EF"/>
    <w:rsid w:val="00BF4EF8"/>
    <w:rsid w:val="00BF7747"/>
    <w:rsid w:val="00C00D0C"/>
    <w:rsid w:val="00C01E48"/>
    <w:rsid w:val="00C0467E"/>
    <w:rsid w:val="00C04DBA"/>
    <w:rsid w:val="00C053DB"/>
    <w:rsid w:val="00C06A55"/>
    <w:rsid w:val="00C10060"/>
    <w:rsid w:val="00C126A1"/>
    <w:rsid w:val="00C128AC"/>
    <w:rsid w:val="00C129B1"/>
    <w:rsid w:val="00C12A2B"/>
    <w:rsid w:val="00C13330"/>
    <w:rsid w:val="00C14846"/>
    <w:rsid w:val="00C149AE"/>
    <w:rsid w:val="00C1589E"/>
    <w:rsid w:val="00C1685C"/>
    <w:rsid w:val="00C22D82"/>
    <w:rsid w:val="00C23092"/>
    <w:rsid w:val="00C23E98"/>
    <w:rsid w:val="00C24398"/>
    <w:rsid w:val="00C24C53"/>
    <w:rsid w:val="00C25D63"/>
    <w:rsid w:val="00C27F9E"/>
    <w:rsid w:val="00C31A7D"/>
    <w:rsid w:val="00C331CF"/>
    <w:rsid w:val="00C33274"/>
    <w:rsid w:val="00C3525B"/>
    <w:rsid w:val="00C353A7"/>
    <w:rsid w:val="00C4099F"/>
    <w:rsid w:val="00C42A29"/>
    <w:rsid w:val="00C44055"/>
    <w:rsid w:val="00C441CF"/>
    <w:rsid w:val="00C443C1"/>
    <w:rsid w:val="00C44D87"/>
    <w:rsid w:val="00C460D4"/>
    <w:rsid w:val="00C4744C"/>
    <w:rsid w:val="00C47D82"/>
    <w:rsid w:val="00C50216"/>
    <w:rsid w:val="00C510E8"/>
    <w:rsid w:val="00C519A9"/>
    <w:rsid w:val="00C53B25"/>
    <w:rsid w:val="00C53F9A"/>
    <w:rsid w:val="00C5591D"/>
    <w:rsid w:val="00C566E5"/>
    <w:rsid w:val="00C57471"/>
    <w:rsid w:val="00C607FC"/>
    <w:rsid w:val="00C62891"/>
    <w:rsid w:val="00C64184"/>
    <w:rsid w:val="00C65A35"/>
    <w:rsid w:val="00C66347"/>
    <w:rsid w:val="00C66F4E"/>
    <w:rsid w:val="00C7261C"/>
    <w:rsid w:val="00C7510A"/>
    <w:rsid w:val="00C7584B"/>
    <w:rsid w:val="00C76824"/>
    <w:rsid w:val="00C77A13"/>
    <w:rsid w:val="00C80460"/>
    <w:rsid w:val="00C80DF9"/>
    <w:rsid w:val="00C80FCD"/>
    <w:rsid w:val="00C81B35"/>
    <w:rsid w:val="00C841B8"/>
    <w:rsid w:val="00C87361"/>
    <w:rsid w:val="00C87631"/>
    <w:rsid w:val="00C87D48"/>
    <w:rsid w:val="00C91908"/>
    <w:rsid w:val="00C919D3"/>
    <w:rsid w:val="00C919EE"/>
    <w:rsid w:val="00C944B8"/>
    <w:rsid w:val="00C94852"/>
    <w:rsid w:val="00C9526A"/>
    <w:rsid w:val="00C960D3"/>
    <w:rsid w:val="00C97C0F"/>
    <w:rsid w:val="00CA007F"/>
    <w:rsid w:val="00CA00D1"/>
    <w:rsid w:val="00CA0BDC"/>
    <w:rsid w:val="00CA2C75"/>
    <w:rsid w:val="00CA378D"/>
    <w:rsid w:val="00CA3B46"/>
    <w:rsid w:val="00CA4542"/>
    <w:rsid w:val="00CA6455"/>
    <w:rsid w:val="00CB03D2"/>
    <w:rsid w:val="00CB23DF"/>
    <w:rsid w:val="00CB2D58"/>
    <w:rsid w:val="00CB4326"/>
    <w:rsid w:val="00CB4924"/>
    <w:rsid w:val="00CB49B0"/>
    <w:rsid w:val="00CB547A"/>
    <w:rsid w:val="00CB7A11"/>
    <w:rsid w:val="00CC16B6"/>
    <w:rsid w:val="00CC1B0E"/>
    <w:rsid w:val="00CC20F8"/>
    <w:rsid w:val="00CC25DA"/>
    <w:rsid w:val="00CC34CC"/>
    <w:rsid w:val="00CC4A3D"/>
    <w:rsid w:val="00CC5E00"/>
    <w:rsid w:val="00CC7075"/>
    <w:rsid w:val="00CD02CD"/>
    <w:rsid w:val="00CD07C0"/>
    <w:rsid w:val="00CD4634"/>
    <w:rsid w:val="00CD5A1B"/>
    <w:rsid w:val="00CD5CE5"/>
    <w:rsid w:val="00CD606A"/>
    <w:rsid w:val="00CD68F3"/>
    <w:rsid w:val="00CE0542"/>
    <w:rsid w:val="00CE0753"/>
    <w:rsid w:val="00CE3085"/>
    <w:rsid w:val="00CE3644"/>
    <w:rsid w:val="00CE3651"/>
    <w:rsid w:val="00CE4087"/>
    <w:rsid w:val="00CE55B7"/>
    <w:rsid w:val="00CE63C5"/>
    <w:rsid w:val="00CE64B1"/>
    <w:rsid w:val="00CF09B9"/>
    <w:rsid w:val="00CF0B60"/>
    <w:rsid w:val="00CF23C6"/>
    <w:rsid w:val="00CF4A7E"/>
    <w:rsid w:val="00CF6B4E"/>
    <w:rsid w:val="00D00340"/>
    <w:rsid w:val="00D0078A"/>
    <w:rsid w:val="00D01B13"/>
    <w:rsid w:val="00D04975"/>
    <w:rsid w:val="00D05116"/>
    <w:rsid w:val="00D06C2D"/>
    <w:rsid w:val="00D079F2"/>
    <w:rsid w:val="00D1339A"/>
    <w:rsid w:val="00D16C74"/>
    <w:rsid w:val="00D17198"/>
    <w:rsid w:val="00D171F6"/>
    <w:rsid w:val="00D177EE"/>
    <w:rsid w:val="00D200BC"/>
    <w:rsid w:val="00D20837"/>
    <w:rsid w:val="00D20AD4"/>
    <w:rsid w:val="00D224B5"/>
    <w:rsid w:val="00D248B9"/>
    <w:rsid w:val="00D2775D"/>
    <w:rsid w:val="00D27D26"/>
    <w:rsid w:val="00D31C8E"/>
    <w:rsid w:val="00D3251F"/>
    <w:rsid w:val="00D32E3C"/>
    <w:rsid w:val="00D33BEE"/>
    <w:rsid w:val="00D342EB"/>
    <w:rsid w:val="00D34A0F"/>
    <w:rsid w:val="00D35B81"/>
    <w:rsid w:val="00D364C5"/>
    <w:rsid w:val="00D36E13"/>
    <w:rsid w:val="00D404EF"/>
    <w:rsid w:val="00D40B00"/>
    <w:rsid w:val="00D4120F"/>
    <w:rsid w:val="00D431A7"/>
    <w:rsid w:val="00D4582B"/>
    <w:rsid w:val="00D46388"/>
    <w:rsid w:val="00D47106"/>
    <w:rsid w:val="00D476CF"/>
    <w:rsid w:val="00D50971"/>
    <w:rsid w:val="00D52373"/>
    <w:rsid w:val="00D54332"/>
    <w:rsid w:val="00D54E22"/>
    <w:rsid w:val="00D61695"/>
    <w:rsid w:val="00D61A32"/>
    <w:rsid w:val="00D61B14"/>
    <w:rsid w:val="00D62FA8"/>
    <w:rsid w:val="00D6496B"/>
    <w:rsid w:val="00D67169"/>
    <w:rsid w:val="00D7000F"/>
    <w:rsid w:val="00D71E0F"/>
    <w:rsid w:val="00D72099"/>
    <w:rsid w:val="00D72A09"/>
    <w:rsid w:val="00D73BDA"/>
    <w:rsid w:val="00D74AE7"/>
    <w:rsid w:val="00D74C49"/>
    <w:rsid w:val="00D77850"/>
    <w:rsid w:val="00D8012B"/>
    <w:rsid w:val="00D8036B"/>
    <w:rsid w:val="00D8052A"/>
    <w:rsid w:val="00D81FF4"/>
    <w:rsid w:val="00D82A20"/>
    <w:rsid w:val="00D82B9B"/>
    <w:rsid w:val="00D8334D"/>
    <w:rsid w:val="00D855FA"/>
    <w:rsid w:val="00D857D7"/>
    <w:rsid w:val="00D874A9"/>
    <w:rsid w:val="00D8771F"/>
    <w:rsid w:val="00D87B60"/>
    <w:rsid w:val="00D919DA"/>
    <w:rsid w:val="00D91EB7"/>
    <w:rsid w:val="00D94C42"/>
    <w:rsid w:val="00D95C62"/>
    <w:rsid w:val="00D95E79"/>
    <w:rsid w:val="00D968AC"/>
    <w:rsid w:val="00D96D88"/>
    <w:rsid w:val="00D96DF6"/>
    <w:rsid w:val="00DA0B9F"/>
    <w:rsid w:val="00DA1114"/>
    <w:rsid w:val="00DA1929"/>
    <w:rsid w:val="00DA2D01"/>
    <w:rsid w:val="00DA4030"/>
    <w:rsid w:val="00DA4C2B"/>
    <w:rsid w:val="00DA4EF5"/>
    <w:rsid w:val="00DA6CDE"/>
    <w:rsid w:val="00DA73EC"/>
    <w:rsid w:val="00DB0185"/>
    <w:rsid w:val="00DB0210"/>
    <w:rsid w:val="00DB1672"/>
    <w:rsid w:val="00DB209C"/>
    <w:rsid w:val="00DB2600"/>
    <w:rsid w:val="00DB2BBA"/>
    <w:rsid w:val="00DB2EB2"/>
    <w:rsid w:val="00DB5421"/>
    <w:rsid w:val="00DB58D7"/>
    <w:rsid w:val="00DB5C48"/>
    <w:rsid w:val="00DB665B"/>
    <w:rsid w:val="00DB75DE"/>
    <w:rsid w:val="00DB7F29"/>
    <w:rsid w:val="00DC0A3E"/>
    <w:rsid w:val="00DC20F6"/>
    <w:rsid w:val="00DC2CB3"/>
    <w:rsid w:val="00DC558A"/>
    <w:rsid w:val="00DC60FE"/>
    <w:rsid w:val="00DC625C"/>
    <w:rsid w:val="00DC77A9"/>
    <w:rsid w:val="00DD0445"/>
    <w:rsid w:val="00DD0AB4"/>
    <w:rsid w:val="00DD1048"/>
    <w:rsid w:val="00DD3D4E"/>
    <w:rsid w:val="00DD5053"/>
    <w:rsid w:val="00DD5A4A"/>
    <w:rsid w:val="00DD6422"/>
    <w:rsid w:val="00DD6B83"/>
    <w:rsid w:val="00DE0EFF"/>
    <w:rsid w:val="00DE1CA4"/>
    <w:rsid w:val="00DE2059"/>
    <w:rsid w:val="00DE211E"/>
    <w:rsid w:val="00DE58BD"/>
    <w:rsid w:val="00DE7566"/>
    <w:rsid w:val="00DF13E5"/>
    <w:rsid w:val="00DF318A"/>
    <w:rsid w:val="00DF3DD9"/>
    <w:rsid w:val="00DF3E4E"/>
    <w:rsid w:val="00DF49C8"/>
    <w:rsid w:val="00DF4E51"/>
    <w:rsid w:val="00DF6260"/>
    <w:rsid w:val="00DF795F"/>
    <w:rsid w:val="00DF7FBB"/>
    <w:rsid w:val="00E00B61"/>
    <w:rsid w:val="00E01B3F"/>
    <w:rsid w:val="00E01DF7"/>
    <w:rsid w:val="00E03E75"/>
    <w:rsid w:val="00E12B03"/>
    <w:rsid w:val="00E14922"/>
    <w:rsid w:val="00E14EB4"/>
    <w:rsid w:val="00E154A9"/>
    <w:rsid w:val="00E165C1"/>
    <w:rsid w:val="00E175B9"/>
    <w:rsid w:val="00E17858"/>
    <w:rsid w:val="00E17FB9"/>
    <w:rsid w:val="00E2307F"/>
    <w:rsid w:val="00E23F43"/>
    <w:rsid w:val="00E269B8"/>
    <w:rsid w:val="00E269CA"/>
    <w:rsid w:val="00E31452"/>
    <w:rsid w:val="00E31674"/>
    <w:rsid w:val="00E32543"/>
    <w:rsid w:val="00E37992"/>
    <w:rsid w:val="00E40CCE"/>
    <w:rsid w:val="00E4289A"/>
    <w:rsid w:val="00E453B5"/>
    <w:rsid w:val="00E46771"/>
    <w:rsid w:val="00E51B9D"/>
    <w:rsid w:val="00E52235"/>
    <w:rsid w:val="00E540F3"/>
    <w:rsid w:val="00E547EA"/>
    <w:rsid w:val="00E5518B"/>
    <w:rsid w:val="00E5738A"/>
    <w:rsid w:val="00E5784C"/>
    <w:rsid w:val="00E61A9E"/>
    <w:rsid w:val="00E620A6"/>
    <w:rsid w:val="00E635B7"/>
    <w:rsid w:val="00E639E9"/>
    <w:rsid w:val="00E642E4"/>
    <w:rsid w:val="00E64E8A"/>
    <w:rsid w:val="00E6599A"/>
    <w:rsid w:val="00E65F75"/>
    <w:rsid w:val="00E6624C"/>
    <w:rsid w:val="00E7034F"/>
    <w:rsid w:val="00E707AC"/>
    <w:rsid w:val="00E71BCA"/>
    <w:rsid w:val="00E73B39"/>
    <w:rsid w:val="00E73DC5"/>
    <w:rsid w:val="00E7497C"/>
    <w:rsid w:val="00E74F7B"/>
    <w:rsid w:val="00E763CE"/>
    <w:rsid w:val="00E83F38"/>
    <w:rsid w:val="00E84357"/>
    <w:rsid w:val="00E85137"/>
    <w:rsid w:val="00E92031"/>
    <w:rsid w:val="00E926B2"/>
    <w:rsid w:val="00E92C40"/>
    <w:rsid w:val="00E935E4"/>
    <w:rsid w:val="00E94990"/>
    <w:rsid w:val="00E9601F"/>
    <w:rsid w:val="00E9655F"/>
    <w:rsid w:val="00E96749"/>
    <w:rsid w:val="00E96EC6"/>
    <w:rsid w:val="00EA2BBB"/>
    <w:rsid w:val="00EA4104"/>
    <w:rsid w:val="00EA4A4B"/>
    <w:rsid w:val="00EA78D8"/>
    <w:rsid w:val="00EB07E3"/>
    <w:rsid w:val="00EB0B7E"/>
    <w:rsid w:val="00EB3C50"/>
    <w:rsid w:val="00EB46BE"/>
    <w:rsid w:val="00EB51CC"/>
    <w:rsid w:val="00EB5235"/>
    <w:rsid w:val="00EB5853"/>
    <w:rsid w:val="00EB66E3"/>
    <w:rsid w:val="00EB716B"/>
    <w:rsid w:val="00EC2D99"/>
    <w:rsid w:val="00EC3C63"/>
    <w:rsid w:val="00EC4D81"/>
    <w:rsid w:val="00EC5CB1"/>
    <w:rsid w:val="00ED1A4C"/>
    <w:rsid w:val="00ED2C7E"/>
    <w:rsid w:val="00ED3404"/>
    <w:rsid w:val="00ED42C4"/>
    <w:rsid w:val="00ED44DF"/>
    <w:rsid w:val="00ED456E"/>
    <w:rsid w:val="00ED6986"/>
    <w:rsid w:val="00EE0C2D"/>
    <w:rsid w:val="00EE0C43"/>
    <w:rsid w:val="00EE15F7"/>
    <w:rsid w:val="00EE1611"/>
    <w:rsid w:val="00EE45C7"/>
    <w:rsid w:val="00EE4FC7"/>
    <w:rsid w:val="00EE511D"/>
    <w:rsid w:val="00EF02EC"/>
    <w:rsid w:val="00EF0A0D"/>
    <w:rsid w:val="00EF1704"/>
    <w:rsid w:val="00EF2A5E"/>
    <w:rsid w:val="00EF3D1A"/>
    <w:rsid w:val="00EF582B"/>
    <w:rsid w:val="00EF5AA7"/>
    <w:rsid w:val="00EF607F"/>
    <w:rsid w:val="00F02972"/>
    <w:rsid w:val="00F06052"/>
    <w:rsid w:val="00F06B38"/>
    <w:rsid w:val="00F07B2D"/>
    <w:rsid w:val="00F07BF0"/>
    <w:rsid w:val="00F13DA1"/>
    <w:rsid w:val="00F1533C"/>
    <w:rsid w:val="00F158C0"/>
    <w:rsid w:val="00F16131"/>
    <w:rsid w:val="00F1647B"/>
    <w:rsid w:val="00F16597"/>
    <w:rsid w:val="00F16966"/>
    <w:rsid w:val="00F17560"/>
    <w:rsid w:val="00F17995"/>
    <w:rsid w:val="00F20C72"/>
    <w:rsid w:val="00F218A2"/>
    <w:rsid w:val="00F21BBC"/>
    <w:rsid w:val="00F2415E"/>
    <w:rsid w:val="00F24811"/>
    <w:rsid w:val="00F259C8"/>
    <w:rsid w:val="00F25DD8"/>
    <w:rsid w:val="00F263C3"/>
    <w:rsid w:val="00F264CC"/>
    <w:rsid w:val="00F27B7F"/>
    <w:rsid w:val="00F313B1"/>
    <w:rsid w:val="00F352E5"/>
    <w:rsid w:val="00F41D6F"/>
    <w:rsid w:val="00F479E1"/>
    <w:rsid w:val="00F51661"/>
    <w:rsid w:val="00F5370D"/>
    <w:rsid w:val="00F53FDF"/>
    <w:rsid w:val="00F540BC"/>
    <w:rsid w:val="00F54AF1"/>
    <w:rsid w:val="00F56478"/>
    <w:rsid w:val="00F604BF"/>
    <w:rsid w:val="00F6209D"/>
    <w:rsid w:val="00F63A40"/>
    <w:rsid w:val="00F63C64"/>
    <w:rsid w:val="00F67023"/>
    <w:rsid w:val="00F7021A"/>
    <w:rsid w:val="00F70A21"/>
    <w:rsid w:val="00F712CD"/>
    <w:rsid w:val="00F72F8A"/>
    <w:rsid w:val="00F74B05"/>
    <w:rsid w:val="00F7562C"/>
    <w:rsid w:val="00F75E80"/>
    <w:rsid w:val="00F7781A"/>
    <w:rsid w:val="00F8190F"/>
    <w:rsid w:val="00F81C05"/>
    <w:rsid w:val="00F82D75"/>
    <w:rsid w:val="00F908D3"/>
    <w:rsid w:val="00F90BC7"/>
    <w:rsid w:val="00F91269"/>
    <w:rsid w:val="00F9293F"/>
    <w:rsid w:val="00F942E8"/>
    <w:rsid w:val="00F94EC3"/>
    <w:rsid w:val="00F95C3A"/>
    <w:rsid w:val="00FA1B02"/>
    <w:rsid w:val="00FA2C4B"/>
    <w:rsid w:val="00FA431F"/>
    <w:rsid w:val="00FA5F6D"/>
    <w:rsid w:val="00FA66A0"/>
    <w:rsid w:val="00FA6714"/>
    <w:rsid w:val="00FA75B3"/>
    <w:rsid w:val="00FA7D65"/>
    <w:rsid w:val="00FB1B86"/>
    <w:rsid w:val="00FB478A"/>
    <w:rsid w:val="00FC0626"/>
    <w:rsid w:val="00FC32F1"/>
    <w:rsid w:val="00FC3BA1"/>
    <w:rsid w:val="00FC4637"/>
    <w:rsid w:val="00FC65E0"/>
    <w:rsid w:val="00FC779B"/>
    <w:rsid w:val="00FC797E"/>
    <w:rsid w:val="00FD248A"/>
    <w:rsid w:val="00FD46F4"/>
    <w:rsid w:val="00FD5552"/>
    <w:rsid w:val="00FD5B3C"/>
    <w:rsid w:val="00FD6B8E"/>
    <w:rsid w:val="00FD7936"/>
    <w:rsid w:val="00FE07D5"/>
    <w:rsid w:val="00FE1334"/>
    <w:rsid w:val="00FE19B6"/>
    <w:rsid w:val="00FE2107"/>
    <w:rsid w:val="00FE3416"/>
    <w:rsid w:val="00FE773E"/>
    <w:rsid w:val="00FE7A66"/>
    <w:rsid w:val="00FE7E01"/>
    <w:rsid w:val="00FE7EDB"/>
    <w:rsid w:val="00FF08C1"/>
    <w:rsid w:val="00FF0BAA"/>
    <w:rsid w:val="00FF17E0"/>
    <w:rsid w:val="00FF31ED"/>
    <w:rsid w:val="00FF481E"/>
    <w:rsid w:val="00FF6442"/>
    <w:rsid w:val="00FF65F2"/>
    <w:rsid w:val="00FF7A16"/>
    <w:rsid w:val="2231BF27"/>
    <w:rsid w:val="50FB5D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24CF"/>
  <w15:docId w15:val="{AD8D184D-C481-41E9-A047-982106D3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2454"/>
    <w:pPr>
      <w:tabs>
        <w:tab w:val="center" w:pos="4419"/>
        <w:tab w:val="right" w:pos="8838"/>
      </w:tabs>
    </w:pPr>
  </w:style>
  <w:style w:type="character" w:customStyle="1" w:styleId="EncabezadoCar">
    <w:name w:val="Encabezado Car"/>
    <w:basedOn w:val="Fuentedeprrafopredeter"/>
    <w:link w:val="Encabezado"/>
    <w:uiPriority w:val="99"/>
    <w:rsid w:val="00B32454"/>
  </w:style>
  <w:style w:type="paragraph" w:styleId="Piedepgina">
    <w:name w:val="footer"/>
    <w:basedOn w:val="Normal"/>
    <w:link w:val="PiedepginaCar"/>
    <w:uiPriority w:val="99"/>
    <w:unhideWhenUsed/>
    <w:rsid w:val="00B32454"/>
    <w:pPr>
      <w:tabs>
        <w:tab w:val="center" w:pos="4419"/>
        <w:tab w:val="right" w:pos="8838"/>
      </w:tabs>
    </w:pPr>
  </w:style>
  <w:style w:type="character" w:customStyle="1" w:styleId="PiedepginaCar">
    <w:name w:val="Pie de página Car"/>
    <w:basedOn w:val="Fuentedeprrafopredeter"/>
    <w:link w:val="Piedepgina"/>
    <w:uiPriority w:val="99"/>
    <w:rsid w:val="00B32454"/>
  </w:style>
  <w:style w:type="paragraph" w:styleId="Textonotapie">
    <w:name w:val="footnote text"/>
    <w:basedOn w:val="Normal"/>
    <w:link w:val="TextonotapieCar"/>
    <w:uiPriority w:val="99"/>
    <w:semiHidden/>
    <w:unhideWhenUsed/>
    <w:rsid w:val="00B32454"/>
    <w:rPr>
      <w:sz w:val="20"/>
      <w:szCs w:val="20"/>
    </w:rPr>
  </w:style>
  <w:style w:type="character" w:customStyle="1" w:styleId="TextonotapieCar">
    <w:name w:val="Texto nota pie Car"/>
    <w:basedOn w:val="Fuentedeprrafopredeter"/>
    <w:link w:val="Textonotapie"/>
    <w:uiPriority w:val="99"/>
    <w:semiHidden/>
    <w:rsid w:val="00B32454"/>
    <w:rPr>
      <w:sz w:val="20"/>
      <w:szCs w:val="20"/>
    </w:rPr>
  </w:style>
  <w:style w:type="character" w:styleId="Refdenotaalpie">
    <w:name w:val="footnote reference"/>
    <w:basedOn w:val="Fuentedeprrafopredeter"/>
    <w:uiPriority w:val="99"/>
    <w:semiHidden/>
    <w:unhideWhenUsed/>
    <w:rsid w:val="00B32454"/>
    <w:rPr>
      <w:vertAlign w:val="superscript"/>
    </w:rPr>
  </w:style>
  <w:style w:type="paragraph" w:styleId="Prrafodelista">
    <w:name w:val="List Paragraph"/>
    <w:basedOn w:val="Normal"/>
    <w:uiPriority w:val="34"/>
    <w:qFormat/>
    <w:rsid w:val="00B32454"/>
    <w:pPr>
      <w:ind w:left="720"/>
      <w:contextualSpacing/>
    </w:pPr>
  </w:style>
  <w:style w:type="paragraph" w:customStyle="1" w:styleId="CharCarCarCarCar1CarCarCar">
    <w:name w:val="Char Car Car Car Car1 Car Car Car"/>
    <w:basedOn w:val="Normal"/>
    <w:rsid w:val="0098315E"/>
    <w:pPr>
      <w:spacing w:after="160" w:line="240" w:lineRule="exact"/>
      <w:jc w:val="right"/>
    </w:pPr>
    <w:rPr>
      <w:rFonts w:ascii="Verdana" w:eastAsia="Times New Roman" w:hAnsi="Verdana" w:cs="Arial"/>
      <w:sz w:val="20"/>
      <w:szCs w:val="21"/>
    </w:rPr>
  </w:style>
  <w:style w:type="character" w:styleId="Refdecomentario">
    <w:name w:val="annotation reference"/>
    <w:basedOn w:val="Fuentedeprrafopredeter"/>
    <w:uiPriority w:val="99"/>
    <w:semiHidden/>
    <w:unhideWhenUsed/>
    <w:rsid w:val="00227435"/>
    <w:rPr>
      <w:sz w:val="16"/>
      <w:szCs w:val="16"/>
    </w:rPr>
  </w:style>
  <w:style w:type="paragraph" w:styleId="Textocomentario">
    <w:name w:val="annotation text"/>
    <w:basedOn w:val="Normal"/>
    <w:link w:val="TextocomentarioCar"/>
    <w:uiPriority w:val="99"/>
    <w:semiHidden/>
    <w:unhideWhenUsed/>
    <w:rsid w:val="00227435"/>
    <w:rPr>
      <w:sz w:val="20"/>
      <w:szCs w:val="20"/>
    </w:rPr>
  </w:style>
  <w:style w:type="character" w:customStyle="1" w:styleId="TextocomentarioCar">
    <w:name w:val="Texto comentario Car"/>
    <w:basedOn w:val="Fuentedeprrafopredeter"/>
    <w:link w:val="Textocomentario"/>
    <w:uiPriority w:val="99"/>
    <w:semiHidden/>
    <w:rsid w:val="00227435"/>
    <w:rPr>
      <w:sz w:val="20"/>
      <w:szCs w:val="20"/>
    </w:rPr>
  </w:style>
  <w:style w:type="paragraph" w:styleId="Asuntodelcomentario">
    <w:name w:val="annotation subject"/>
    <w:basedOn w:val="Textocomentario"/>
    <w:next w:val="Textocomentario"/>
    <w:link w:val="AsuntodelcomentarioCar"/>
    <w:uiPriority w:val="99"/>
    <w:semiHidden/>
    <w:unhideWhenUsed/>
    <w:rsid w:val="00227435"/>
    <w:rPr>
      <w:b/>
      <w:bCs/>
    </w:rPr>
  </w:style>
  <w:style w:type="character" w:customStyle="1" w:styleId="AsuntodelcomentarioCar">
    <w:name w:val="Asunto del comentario Car"/>
    <w:basedOn w:val="TextocomentarioCar"/>
    <w:link w:val="Asuntodelcomentario"/>
    <w:uiPriority w:val="99"/>
    <w:semiHidden/>
    <w:rsid w:val="00227435"/>
    <w:rPr>
      <w:b/>
      <w:bCs/>
      <w:sz w:val="20"/>
      <w:szCs w:val="20"/>
    </w:rPr>
  </w:style>
  <w:style w:type="paragraph" w:styleId="Textodeglobo">
    <w:name w:val="Balloon Text"/>
    <w:basedOn w:val="Normal"/>
    <w:link w:val="TextodegloboCar"/>
    <w:uiPriority w:val="99"/>
    <w:semiHidden/>
    <w:unhideWhenUsed/>
    <w:rsid w:val="002274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435"/>
    <w:rPr>
      <w:rFonts w:ascii="Segoe UI" w:hAnsi="Segoe UI" w:cs="Segoe UI"/>
      <w:sz w:val="18"/>
      <w:szCs w:val="18"/>
    </w:rPr>
  </w:style>
  <w:style w:type="character" w:styleId="nfasis">
    <w:name w:val="Emphasis"/>
    <w:basedOn w:val="Fuentedeprrafopredeter"/>
    <w:uiPriority w:val="20"/>
    <w:qFormat/>
    <w:rsid w:val="00E639E9"/>
    <w:rPr>
      <w:i/>
      <w:iCs/>
    </w:rPr>
  </w:style>
  <w:style w:type="table" w:styleId="Tablaconcuadrcula">
    <w:name w:val="Table Grid"/>
    <w:basedOn w:val="Tablanormal"/>
    <w:uiPriority w:val="59"/>
    <w:rsid w:val="00A52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58935">
      <w:bodyDiv w:val="1"/>
      <w:marLeft w:val="0"/>
      <w:marRight w:val="0"/>
      <w:marTop w:val="0"/>
      <w:marBottom w:val="0"/>
      <w:divBdr>
        <w:top w:val="none" w:sz="0" w:space="0" w:color="auto"/>
        <w:left w:val="none" w:sz="0" w:space="0" w:color="auto"/>
        <w:bottom w:val="none" w:sz="0" w:space="0" w:color="auto"/>
        <w:right w:val="none" w:sz="0" w:space="0" w:color="auto"/>
      </w:divBdr>
    </w:div>
    <w:div w:id="777027093">
      <w:bodyDiv w:val="1"/>
      <w:marLeft w:val="0"/>
      <w:marRight w:val="0"/>
      <w:marTop w:val="0"/>
      <w:marBottom w:val="0"/>
      <w:divBdr>
        <w:top w:val="none" w:sz="0" w:space="0" w:color="auto"/>
        <w:left w:val="none" w:sz="0" w:space="0" w:color="auto"/>
        <w:bottom w:val="none" w:sz="0" w:space="0" w:color="auto"/>
        <w:right w:val="none" w:sz="0" w:space="0" w:color="auto"/>
      </w:divBdr>
    </w:div>
    <w:div w:id="12080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E612-126B-4667-9129-808A8212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1935</Words>
  <Characters>10643</Characters>
  <Application>Microsoft Office Word</Application>
  <DocSecurity>0</DocSecurity>
  <Lines>88</Lines>
  <Paragraphs>25</Paragraphs>
  <ScaleCrop>false</ScaleCrop>
  <Company>Microsoft</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Gómez-Morín Cuevas</dc:creator>
  <cp:keywords/>
  <dc:description/>
  <cp:lastModifiedBy>Laura Elena Jiménez Martínez</cp:lastModifiedBy>
  <cp:revision>10</cp:revision>
  <cp:lastPrinted>2018-05-03T18:21:00Z</cp:lastPrinted>
  <dcterms:created xsi:type="dcterms:W3CDTF">2025-04-09T23:25:00Z</dcterms:created>
  <dcterms:modified xsi:type="dcterms:W3CDTF">2025-05-30T18:40:00Z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